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94248" w14:textId="77777777" w:rsidR="00027B83" w:rsidRPr="00A71A72" w:rsidRDefault="000B0897">
      <w:pPr>
        <w:widowControl w:val="0"/>
        <w:pBdr>
          <w:top w:val="nil"/>
          <w:left w:val="nil"/>
          <w:bottom w:val="nil"/>
          <w:right w:val="nil"/>
          <w:between w:val="nil"/>
        </w:pBdr>
        <w:tabs>
          <w:tab w:val="left" w:pos="567"/>
          <w:tab w:val="left" w:pos="851"/>
        </w:tabs>
        <w:jc w:val="center"/>
        <w:rPr>
          <w:b/>
          <w:bCs/>
          <w:caps/>
          <w:szCs w:val="24"/>
        </w:rPr>
      </w:pPr>
      <w:r w:rsidRPr="00A71A72">
        <w:rPr>
          <w:b/>
          <w:bCs/>
          <w:caps/>
          <w:szCs w:val="24"/>
        </w:rPr>
        <w:t>paslaugų pirkimo-pardavimo sutarties Specialiosios sąlygos</w:t>
      </w:r>
    </w:p>
    <w:p w14:paraId="5EF0CDDF" w14:textId="77777777" w:rsidR="00027B83" w:rsidRPr="00A71A72" w:rsidRDefault="00027B83" w:rsidP="00CF5FAC">
      <w:pPr>
        <w:widowControl w:val="0"/>
        <w:pBdr>
          <w:top w:val="nil"/>
          <w:left w:val="nil"/>
          <w:bottom w:val="nil"/>
          <w:right w:val="nil"/>
          <w:between w:val="nil"/>
        </w:pBdr>
        <w:tabs>
          <w:tab w:val="left" w:pos="567"/>
          <w:tab w:val="left" w:pos="851"/>
        </w:tabs>
        <w:rPr>
          <w:caps/>
          <w:szCs w:val="24"/>
        </w:rPr>
      </w:pPr>
    </w:p>
    <w:p w14:paraId="5716DED1" w14:textId="77777777" w:rsidR="00027B83" w:rsidRPr="00A71A72"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71A72" w14:paraId="2BC91A14" w14:textId="77777777">
        <w:tc>
          <w:tcPr>
            <w:tcW w:w="2448" w:type="dxa"/>
          </w:tcPr>
          <w:p w14:paraId="236EECF7" w14:textId="77777777" w:rsidR="00027B83" w:rsidRPr="00A71A72" w:rsidRDefault="000B0897">
            <w:pPr>
              <w:jc w:val="both"/>
              <w:rPr>
                <w:b/>
                <w:kern w:val="2"/>
                <w:szCs w:val="24"/>
              </w:rPr>
            </w:pPr>
            <w:r w:rsidRPr="00A71A72">
              <w:rPr>
                <w:b/>
                <w:kern w:val="2"/>
                <w:szCs w:val="24"/>
              </w:rPr>
              <w:t>Sutarties pavadinimas</w:t>
            </w:r>
          </w:p>
        </w:tc>
        <w:tc>
          <w:tcPr>
            <w:tcW w:w="7110" w:type="dxa"/>
            <w:gridSpan w:val="3"/>
          </w:tcPr>
          <w:p w14:paraId="71858EED" w14:textId="6EBAE963" w:rsidR="00027B83" w:rsidRPr="009A167F" w:rsidRDefault="009A167F" w:rsidP="009A167F">
            <w:pPr>
              <w:spacing w:line="276" w:lineRule="auto"/>
              <w:rPr>
                <w:b/>
                <w:bCs/>
                <w:color w:val="000000"/>
                <w:szCs w:val="24"/>
                <w:lang w:eastAsia="lt-LT"/>
              </w:rPr>
            </w:pPr>
            <w:r>
              <w:rPr>
                <w:b/>
                <w:szCs w:val="24"/>
              </w:rPr>
              <w:t>TELŠIŲ RAJONO SAVIVALDYBĖS VIETINĖS REIKŠMĖS KELIŲ (GATVIŲ) PRIEŽIŪRA ŽIEMOS SEZONO METU</w:t>
            </w:r>
          </w:p>
        </w:tc>
      </w:tr>
      <w:tr w:rsidR="00027B83" w:rsidRPr="00A71A72" w14:paraId="29FD1192" w14:textId="77777777">
        <w:tc>
          <w:tcPr>
            <w:tcW w:w="2448" w:type="dxa"/>
          </w:tcPr>
          <w:p w14:paraId="5CFA2E08" w14:textId="77777777" w:rsidR="00027B83" w:rsidRPr="00A71A72" w:rsidRDefault="000B0897">
            <w:pPr>
              <w:jc w:val="both"/>
              <w:rPr>
                <w:b/>
                <w:kern w:val="2"/>
                <w:szCs w:val="24"/>
              </w:rPr>
            </w:pPr>
            <w:r w:rsidRPr="00A71A72">
              <w:rPr>
                <w:b/>
                <w:kern w:val="2"/>
                <w:szCs w:val="24"/>
              </w:rPr>
              <w:t>Sutarties data</w:t>
            </w:r>
          </w:p>
        </w:tc>
        <w:tc>
          <w:tcPr>
            <w:tcW w:w="2177" w:type="dxa"/>
          </w:tcPr>
          <w:p w14:paraId="04C4CEAA" w14:textId="77777777" w:rsidR="00027B83" w:rsidRPr="00A71A72" w:rsidRDefault="003430DE">
            <w:pPr>
              <w:jc w:val="both"/>
              <w:rPr>
                <w:kern w:val="2"/>
                <w:szCs w:val="24"/>
              </w:rPr>
            </w:pPr>
            <w:r w:rsidRPr="00A71A72">
              <w:rPr>
                <w:kern w:val="2"/>
                <w:szCs w:val="24"/>
              </w:rPr>
              <w:t xml:space="preserve">         </w:t>
            </w:r>
          </w:p>
        </w:tc>
        <w:tc>
          <w:tcPr>
            <w:tcW w:w="2362" w:type="dxa"/>
          </w:tcPr>
          <w:p w14:paraId="0D38F680" w14:textId="77777777" w:rsidR="00027B83" w:rsidRPr="00A71A72" w:rsidRDefault="000B0897">
            <w:pPr>
              <w:jc w:val="both"/>
              <w:rPr>
                <w:b/>
                <w:kern w:val="2"/>
                <w:szCs w:val="24"/>
              </w:rPr>
            </w:pPr>
            <w:r w:rsidRPr="00A71A72">
              <w:rPr>
                <w:b/>
                <w:kern w:val="2"/>
                <w:szCs w:val="24"/>
              </w:rPr>
              <w:t>Sutarties numeris</w:t>
            </w:r>
          </w:p>
        </w:tc>
        <w:tc>
          <w:tcPr>
            <w:tcW w:w="2571" w:type="dxa"/>
          </w:tcPr>
          <w:p w14:paraId="5D553C74" w14:textId="77777777" w:rsidR="00027B83" w:rsidRPr="00A71A72" w:rsidRDefault="00027B83">
            <w:pPr>
              <w:jc w:val="both"/>
              <w:rPr>
                <w:kern w:val="2"/>
                <w:szCs w:val="24"/>
              </w:rPr>
            </w:pPr>
          </w:p>
        </w:tc>
      </w:tr>
    </w:tbl>
    <w:p w14:paraId="6C97E94D" w14:textId="77777777" w:rsidR="00027B83" w:rsidRPr="00A71A72"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71A72" w14:paraId="54639588" w14:textId="77777777">
        <w:tc>
          <w:tcPr>
            <w:tcW w:w="9558" w:type="dxa"/>
            <w:gridSpan w:val="3"/>
          </w:tcPr>
          <w:p w14:paraId="1ADE11F5" w14:textId="77777777" w:rsidR="00027B83" w:rsidRPr="00A71A72" w:rsidRDefault="000B0897">
            <w:pPr>
              <w:jc w:val="center"/>
              <w:rPr>
                <w:b/>
                <w:kern w:val="2"/>
                <w:szCs w:val="24"/>
              </w:rPr>
            </w:pPr>
            <w:r w:rsidRPr="00A71A72">
              <w:rPr>
                <w:b/>
                <w:kern w:val="2"/>
                <w:szCs w:val="24"/>
              </w:rPr>
              <w:t>1. SUTARTIES ŠALYS</w:t>
            </w:r>
          </w:p>
        </w:tc>
      </w:tr>
      <w:tr w:rsidR="00027B83" w:rsidRPr="00A71A72" w14:paraId="1DD359E9" w14:textId="77777777">
        <w:tc>
          <w:tcPr>
            <w:tcW w:w="2808" w:type="dxa"/>
            <w:vMerge w:val="restart"/>
          </w:tcPr>
          <w:p w14:paraId="0B6C5EB9" w14:textId="77777777" w:rsidR="00027B83" w:rsidRPr="00A71A72" w:rsidRDefault="00027B83">
            <w:pPr>
              <w:jc w:val="center"/>
              <w:rPr>
                <w:b/>
                <w:kern w:val="2"/>
                <w:szCs w:val="24"/>
              </w:rPr>
            </w:pPr>
          </w:p>
          <w:p w14:paraId="577A8A4A" w14:textId="77777777" w:rsidR="00027B83" w:rsidRPr="00A71A72" w:rsidRDefault="00027B83">
            <w:pPr>
              <w:jc w:val="center"/>
              <w:rPr>
                <w:b/>
                <w:kern w:val="2"/>
                <w:szCs w:val="24"/>
              </w:rPr>
            </w:pPr>
          </w:p>
          <w:p w14:paraId="131823BC" w14:textId="77777777" w:rsidR="00027B83" w:rsidRPr="00A71A72" w:rsidRDefault="00027B83">
            <w:pPr>
              <w:jc w:val="center"/>
              <w:rPr>
                <w:b/>
                <w:kern w:val="2"/>
                <w:szCs w:val="24"/>
              </w:rPr>
            </w:pPr>
          </w:p>
          <w:p w14:paraId="201F9786" w14:textId="77777777" w:rsidR="00027B83" w:rsidRPr="00A71A72" w:rsidRDefault="00027B83">
            <w:pPr>
              <w:rPr>
                <w:b/>
                <w:kern w:val="2"/>
                <w:szCs w:val="24"/>
              </w:rPr>
            </w:pPr>
          </w:p>
          <w:p w14:paraId="7704BA4E" w14:textId="77777777" w:rsidR="00027B83" w:rsidRPr="00A71A72" w:rsidRDefault="000B0897">
            <w:pPr>
              <w:rPr>
                <w:b/>
                <w:kern w:val="2"/>
                <w:szCs w:val="24"/>
              </w:rPr>
            </w:pPr>
            <w:r w:rsidRPr="00A71A72">
              <w:rPr>
                <w:b/>
                <w:kern w:val="2"/>
                <w:szCs w:val="24"/>
              </w:rPr>
              <w:t>1.1. Pirkėjas</w:t>
            </w:r>
          </w:p>
        </w:tc>
        <w:tc>
          <w:tcPr>
            <w:tcW w:w="3240" w:type="dxa"/>
          </w:tcPr>
          <w:p w14:paraId="0B6C3F3F" w14:textId="77777777" w:rsidR="00027B83" w:rsidRPr="00A71A72" w:rsidRDefault="000B0897" w:rsidP="00792707">
            <w:pPr>
              <w:rPr>
                <w:kern w:val="2"/>
                <w:szCs w:val="24"/>
              </w:rPr>
            </w:pPr>
            <w:r w:rsidRPr="00A71A72">
              <w:rPr>
                <w:kern w:val="2"/>
                <w:szCs w:val="24"/>
              </w:rPr>
              <w:t>1.1.1. Pavadinimas</w:t>
            </w:r>
          </w:p>
        </w:tc>
        <w:tc>
          <w:tcPr>
            <w:tcW w:w="3510" w:type="dxa"/>
          </w:tcPr>
          <w:p w14:paraId="52C2FF92" w14:textId="28640C8C" w:rsidR="00027B83" w:rsidRPr="00A71A72" w:rsidRDefault="003B18A3" w:rsidP="00792707">
            <w:pPr>
              <w:rPr>
                <w:kern w:val="2"/>
                <w:szCs w:val="24"/>
              </w:rPr>
            </w:pPr>
            <w:r w:rsidRPr="00A71A72">
              <w:rPr>
                <w:b/>
                <w:szCs w:val="24"/>
              </w:rPr>
              <w:t>Telšių rajono savivaldybės administracija</w:t>
            </w:r>
          </w:p>
        </w:tc>
      </w:tr>
      <w:tr w:rsidR="00027B83" w:rsidRPr="00A71A72" w14:paraId="69FCE3D5" w14:textId="77777777">
        <w:tc>
          <w:tcPr>
            <w:tcW w:w="2808" w:type="dxa"/>
            <w:vMerge/>
          </w:tcPr>
          <w:p w14:paraId="502CF944" w14:textId="77777777" w:rsidR="00027B83" w:rsidRPr="00A71A72" w:rsidRDefault="00027B83">
            <w:pPr>
              <w:rPr>
                <w:kern w:val="2"/>
                <w:szCs w:val="24"/>
              </w:rPr>
            </w:pPr>
          </w:p>
        </w:tc>
        <w:tc>
          <w:tcPr>
            <w:tcW w:w="3240" w:type="dxa"/>
          </w:tcPr>
          <w:p w14:paraId="68637354" w14:textId="77777777" w:rsidR="00027B83" w:rsidRPr="00A71A72" w:rsidRDefault="000B0897" w:rsidP="00792707">
            <w:pPr>
              <w:rPr>
                <w:kern w:val="2"/>
                <w:szCs w:val="24"/>
              </w:rPr>
            </w:pPr>
            <w:r w:rsidRPr="00A71A72">
              <w:rPr>
                <w:kern w:val="2"/>
                <w:szCs w:val="24"/>
              </w:rPr>
              <w:t>1.1.2. Juridinio asmens kodas</w:t>
            </w:r>
          </w:p>
        </w:tc>
        <w:tc>
          <w:tcPr>
            <w:tcW w:w="3510" w:type="dxa"/>
          </w:tcPr>
          <w:p w14:paraId="4A4C3E3F" w14:textId="3BC24C65" w:rsidR="00027B83" w:rsidRPr="00A71A72" w:rsidRDefault="00A71A72" w:rsidP="00792707">
            <w:pPr>
              <w:rPr>
                <w:kern w:val="2"/>
                <w:szCs w:val="24"/>
              </w:rPr>
            </w:pPr>
            <w:r w:rsidRPr="00A71A72">
              <w:rPr>
                <w:szCs w:val="24"/>
                <w:lang w:eastAsia="ar-SA"/>
              </w:rPr>
              <w:t>180878299</w:t>
            </w:r>
          </w:p>
        </w:tc>
      </w:tr>
      <w:tr w:rsidR="00027B83" w:rsidRPr="00A71A72" w14:paraId="5E2C13A4" w14:textId="77777777">
        <w:tc>
          <w:tcPr>
            <w:tcW w:w="2808" w:type="dxa"/>
            <w:vMerge/>
          </w:tcPr>
          <w:p w14:paraId="25BD4044" w14:textId="77777777" w:rsidR="00027B83" w:rsidRPr="00A71A72" w:rsidRDefault="00027B83">
            <w:pPr>
              <w:rPr>
                <w:kern w:val="2"/>
                <w:szCs w:val="24"/>
              </w:rPr>
            </w:pPr>
          </w:p>
        </w:tc>
        <w:tc>
          <w:tcPr>
            <w:tcW w:w="3240" w:type="dxa"/>
          </w:tcPr>
          <w:p w14:paraId="68573B08" w14:textId="77777777" w:rsidR="00027B83" w:rsidRPr="00A71A72" w:rsidRDefault="000B0897" w:rsidP="00792707">
            <w:pPr>
              <w:rPr>
                <w:kern w:val="2"/>
                <w:szCs w:val="24"/>
              </w:rPr>
            </w:pPr>
            <w:r w:rsidRPr="00A71A72">
              <w:rPr>
                <w:kern w:val="2"/>
                <w:szCs w:val="24"/>
              </w:rPr>
              <w:t>1.1.3. Adresas</w:t>
            </w:r>
          </w:p>
        </w:tc>
        <w:tc>
          <w:tcPr>
            <w:tcW w:w="3510" w:type="dxa"/>
          </w:tcPr>
          <w:p w14:paraId="0169C1AD" w14:textId="77777777" w:rsidR="00A71A72" w:rsidRPr="00A71A72" w:rsidRDefault="00A71A72" w:rsidP="00792707">
            <w:pPr>
              <w:rPr>
                <w:kern w:val="2"/>
                <w:szCs w:val="24"/>
              </w:rPr>
            </w:pPr>
            <w:r w:rsidRPr="00A71A72">
              <w:rPr>
                <w:kern w:val="2"/>
                <w:szCs w:val="24"/>
              </w:rPr>
              <w:t>Žemaitės g. 14, Telšiai</w:t>
            </w:r>
          </w:p>
          <w:p w14:paraId="758082EF" w14:textId="7EB47A65" w:rsidR="00027B83" w:rsidRPr="00A71A72" w:rsidRDefault="00027B83" w:rsidP="00792707">
            <w:pPr>
              <w:rPr>
                <w:kern w:val="2"/>
                <w:szCs w:val="24"/>
              </w:rPr>
            </w:pPr>
          </w:p>
        </w:tc>
      </w:tr>
      <w:tr w:rsidR="00027B83" w:rsidRPr="00A71A72" w14:paraId="47F28041" w14:textId="77777777">
        <w:tc>
          <w:tcPr>
            <w:tcW w:w="2808" w:type="dxa"/>
            <w:vMerge/>
          </w:tcPr>
          <w:p w14:paraId="5BFA6E7E" w14:textId="77777777" w:rsidR="00027B83" w:rsidRPr="00A71A72" w:rsidRDefault="00027B83">
            <w:pPr>
              <w:rPr>
                <w:kern w:val="2"/>
                <w:szCs w:val="24"/>
              </w:rPr>
            </w:pPr>
          </w:p>
        </w:tc>
        <w:tc>
          <w:tcPr>
            <w:tcW w:w="3240" w:type="dxa"/>
          </w:tcPr>
          <w:p w14:paraId="316DB18A" w14:textId="77777777" w:rsidR="00027B83" w:rsidRPr="00A71A72" w:rsidRDefault="000B0897" w:rsidP="00792707">
            <w:pPr>
              <w:rPr>
                <w:kern w:val="2"/>
                <w:szCs w:val="24"/>
              </w:rPr>
            </w:pPr>
            <w:r w:rsidRPr="00A71A72">
              <w:rPr>
                <w:kern w:val="2"/>
                <w:szCs w:val="24"/>
              </w:rPr>
              <w:t>1.1.4. PVM mokėtojo kodas</w:t>
            </w:r>
          </w:p>
        </w:tc>
        <w:tc>
          <w:tcPr>
            <w:tcW w:w="3510" w:type="dxa"/>
          </w:tcPr>
          <w:p w14:paraId="5840C5D6" w14:textId="66B99F6A" w:rsidR="00027B83" w:rsidRPr="00A71A72" w:rsidRDefault="00A71A72" w:rsidP="00792707">
            <w:pPr>
              <w:rPr>
                <w:kern w:val="2"/>
                <w:szCs w:val="24"/>
              </w:rPr>
            </w:pPr>
            <w:r w:rsidRPr="00A71A72">
              <w:rPr>
                <w:kern w:val="2"/>
                <w:szCs w:val="24"/>
              </w:rPr>
              <w:t xml:space="preserve">Ne PVM mokėtojas </w:t>
            </w:r>
          </w:p>
        </w:tc>
      </w:tr>
      <w:tr w:rsidR="00027B83" w:rsidRPr="00A71A72" w14:paraId="0755306D" w14:textId="77777777">
        <w:tc>
          <w:tcPr>
            <w:tcW w:w="2808" w:type="dxa"/>
            <w:vMerge/>
          </w:tcPr>
          <w:p w14:paraId="3D2F0B77" w14:textId="77777777" w:rsidR="00027B83" w:rsidRPr="00A71A72" w:rsidRDefault="00027B83">
            <w:pPr>
              <w:rPr>
                <w:kern w:val="2"/>
                <w:szCs w:val="24"/>
              </w:rPr>
            </w:pPr>
          </w:p>
        </w:tc>
        <w:tc>
          <w:tcPr>
            <w:tcW w:w="3240" w:type="dxa"/>
          </w:tcPr>
          <w:p w14:paraId="50D7A381" w14:textId="77777777" w:rsidR="00027B83" w:rsidRPr="00A71A72" w:rsidRDefault="000B0897" w:rsidP="00792707">
            <w:pPr>
              <w:rPr>
                <w:kern w:val="2"/>
                <w:szCs w:val="24"/>
              </w:rPr>
            </w:pPr>
            <w:r w:rsidRPr="00A71A72">
              <w:rPr>
                <w:kern w:val="2"/>
                <w:szCs w:val="24"/>
              </w:rPr>
              <w:t>1.1.5. Atsiskaitomoji sąskaita</w:t>
            </w:r>
          </w:p>
        </w:tc>
        <w:tc>
          <w:tcPr>
            <w:tcW w:w="3510" w:type="dxa"/>
          </w:tcPr>
          <w:p w14:paraId="7BA86C71" w14:textId="5745FD78" w:rsidR="00027B83" w:rsidRPr="00A71A72" w:rsidRDefault="00A71A72" w:rsidP="00792707">
            <w:pPr>
              <w:rPr>
                <w:kern w:val="2"/>
                <w:szCs w:val="24"/>
              </w:rPr>
            </w:pPr>
            <w:r w:rsidRPr="00A71A72">
              <w:rPr>
                <w:kern w:val="2"/>
                <w:szCs w:val="24"/>
              </w:rPr>
              <w:t>LT094010042800007749</w:t>
            </w:r>
          </w:p>
        </w:tc>
      </w:tr>
      <w:tr w:rsidR="00027B83" w:rsidRPr="00A71A72" w14:paraId="4B3DD239" w14:textId="77777777">
        <w:tc>
          <w:tcPr>
            <w:tcW w:w="2808" w:type="dxa"/>
            <w:vMerge/>
          </w:tcPr>
          <w:p w14:paraId="6A2F855C" w14:textId="77777777" w:rsidR="00027B83" w:rsidRPr="00A71A72" w:rsidRDefault="00027B83">
            <w:pPr>
              <w:rPr>
                <w:kern w:val="2"/>
                <w:szCs w:val="24"/>
              </w:rPr>
            </w:pPr>
          </w:p>
        </w:tc>
        <w:tc>
          <w:tcPr>
            <w:tcW w:w="3240" w:type="dxa"/>
          </w:tcPr>
          <w:p w14:paraId="3C1C0A5E" w14:textId="77777777" w:rsidR="00027B83" w:rsidRPr="00A71A72" w:rsidRDefault="000B0897" w:rsidP="00792707">
            <w:pPr>
              <w:rPr>
                <w:kern w:val="2"/>
                <w:szCs w:val="24"/>
              </w:rPr>
            </w:pPr>
            <w:r w:rsidRPr="00A71A72">
              <w:rPr>
                <w:kern w:val="2"/>
                <w:szCs w:val="24"/>
              </w:rPr>
              <w:t>1.1.6. Bankas, banko kodas</w:t>
            </w:r>
          </w:p>
        </w:tc>
        <w:tc>
          <w:tcPr>
            <w:tcW w:w="3510" w:type="dxa"/>
          </w:tcPr>
          <w:p w14:paraId="1AC679DD" w14:textId="77777777" w:rsidR="00027B83" w:rsidRPr="00A71A72" w:rsidRDefault="00131C68" w:rsidP="00792707">
            <w:pPr>
              <w:rPr>
                <w:kern w:val="2"/>
                <w:szCs w:val="24"/>
              </w:rPr>
            </w:pPr>
            <w:proofErr w:type="spellStart"/>
            <w:r w:rsidRPr="00A71A72">
              <w:rPr>
                <w:szCs w:val="24"/>
                <w:lang w:eastAsia="ar-SA"/>
              </w:rPr>
              <w:t>Luminor</w:t>
            </w:r>
            <w:proofErr w:type="spellEnd"/>
            <w:r w:rsidRPr="00A71A72">
              <w:rPr>
                <w:szCs w:val="24"/>
                <w:lang w:eastAsia="ar-SA"/>
              </w:rPr>
              <w:t xml:space="preserve"> Bank AS Lietuvos skyrius</w:t>
            </w:r>
          </w:p>
        </w:tc>
      </w:tr>
      <w:tr w:rsidR="00027B83" w:rsidRPr="00A71A72" w14:paraId="60BCC05A" w14:textId="77777777">
        <w:tc>
          <w:tcPr>
            <w:tcW w:w="2808" w:type="dxa"/>
            <w:vMerge/>
          </w:tcPr>
          <w:p w14:paraId="1DB6C4BA" w14:textId="77777777" w:rsidR="00027B83" w:rsidRPr="00A71A72" w:rsidRDefault="00027B83">
            <w:pPr>
              <w:rPr>
                <w:kern w:val="2"/>
                <w:szCs w:val="24"/>
              </w:rPr>
            </w:pPr>
          </w:p>
        </w:tc>
        <w:tc>
          <w:tcPr>
            <w:tcW w:w="3240" w:type="dxa"/>
          </w:tcPr>
          <w:p w14:paraId="07A5DC41" w14:textId="77777777" w:rsidR="00027B83" w:rsidRPr="00A71A72" w:rsidRDefault="000B0897">
            <w:pPr>
              <w:rPr>
                <w:kern w:val="2"/>
                <w:szCs w:val="24"/>
              </w:rPr>
            </w:pPr>
            <w:r w:rsidRPr="00A71A72">
              <w:rPr>
                <w:kern w:val="2"/>
                <w:szCs w:val="24"/>
              </w:rPr>
              <w:t>1.1.7. Telefonas</w:t>
            </w:r>
          </w:p>
        </w:tc>
        <w:tc>
          <w:tcPr>
            <w:tcW w:w="3510" w:type="dxa"/>
          </w:tcPr>
          <w:p w14:paraId="00FF6470" w14:textId="7CABF8CC" w:rsidR="00027B83" w:rsidRPr="00A71A72" w:rsidRDefault="00A71A72" w:rsidP="00131C68">
            <w:pPr>
              <w:tabs>
                <w:tab w:val="left" w:pos="5130"/>
              </w:tabs>
              <w:rPr>
                <w:szCs w:val="24"/>
              </w:rPr>
            </w:pPr>
            <w:r w:rsidRPr="00A71A72">
              <w:rPr>
                <w:kern w:val="2"/>
                <w:szCs w:val="24"/>
              </w:rPr>
              <w:t>0 444 52229</w:t>
            </w:r>
          </w:p>
        </w:tc>
      </w:tr>
      <w:tr w:rsidR="00027B83" w:rsidRPr="00A71A72" w14:paraId="0DFEED8E" w14:textId="77777777">
        <w:tc>
          <w:tcPr>
            <w:tcW w:w="2808" w:type="dxa"/>
            <w:vMerge/>
          </w:tcPr>
          <w:p w14:paraId="442C2838" w14:textId="77777777" w:rsidR="00027B83" w:rsidRPr="00A71A72" w:rsidRDefault="00027B83">
            <w:pPr>
              <w:rPr>
                <w:kern w:val="2"/>
                <w:szCs w:val="24"/>
              </w:rPr>
            </w:pPr>
          </w:p>
        </w:tc>
        <w:tc>
          <w:tcPr>
            <w:tcW w:w="3240" w:type="dxa"/>
          </w:tcPr>
          <w:p w14:paraId="6D0FC462" w14:textId="77777777" w:rsidR="00027B83" w:rsidRPr="00A71A72" w:rsidRDefault="000B0897">
            <w:pPr>
              <w:rPr>
                <w:kern w:val="2"/>
                <w:szCs w:val="24"/>
              </w:rPr>
            </w:pPr>
            <w:r w:rsidRPr="00A71A72">
              <w:rPr>
                <w:kern w:val="2"/>
                <w:szCs w:val="24"/>
              </w:rPr>
              <w:t>1.1.8. El. paštas</w:t>
            </w:r>
          </w:p>
        </w:tc>
        <w:tc>
          <w:tcPr>
            <w:tcW w:w="3510" w:type="dxa"/>
          </w:tcPr>
          <w:p w14:paraId="10EDCDDA" w14:textId="582B043B" w:rsidR="00027B83" w:rsidRPr="00A71A72" w:rsidRDefault="00A71A72" w:rsidP="00A71A72">
            <w:pPr>
              <w:rPr>
                <w:kern w:val="2"/>
                <w:szCs w:val="24"/>
              </w:rPr>
            </w:pPr>
            <w:hyperlink r:id="rId11" w:history="1">
              <w:r w:rsidRPr="00A71A72">
                <w:rPr>
                  <w:rStyle w:val="Hipersaitas"/>
                  <w:szCs w:val="24"/>
                  <w:u w:val="none"/>
                </w:rPr>
                <w:t>info@telsiai.lt</w:t>
              </w:r>
            </w:hyperlink>
          </w:p>
        </w:tc>
      </w:tr>
      <w:tr w:rsidR="00027B83" w:rsidRPr="00A71A72" w14:paraId="111E3DDF" w14:textId="77777777">
        <w:tc>
          <w:tcPr>
            <w:tcW w:w="2808" w:type="dxa"/>
            <w:vMerge/>
          </w:tcPr>
          <w:p w14:paraId="07EC0D66" w14:textId="77777777" w:rsidR="00027B83" w:rsidRPr="00A71A72" w:rsidRDefault="00027B83">
            <w:pPr>
              <w:rPr>
                <w:kern w:val="2"/>
                <w:szCs w:val="24"/>
              </w:rPr>
            </w:pPr>
          </w:p>
        </w:tc>
        <w:tc>
          <w:tcPr>
            <w:tcW w:w="3240" w:type="dxa"/>
          </w:tcPr>
          <w:p w14:paraId="05CAA700" w14:textId="77777777" w:rsidR="00027B83" w:rsidRPr="00A71A72" w:rsidRDefault="000B0897">
            <w:pPr>
              <w:rPr>
                <w:kern w:val="2"/>
                <w:szCs w:val="24"/>
              </w:rPr>
            </w:pPr>
            <w:r w:rsidRPr="00A71A72">
              <w:rPr>
                <w:kern w:val="2"/>
                <w:szCs w:val="24"/>
              </w:rPr>
              <w:t>1.1.9. Šalies atstovas</w:t>
            </w:r>
          </w:p>
        </w:tc>
        <w:tc>
          <w:tcPr>
            <w:tcW w:w="3510" w:type="dxa"/>
          </w:tcPr>
          <w:p w14:paraId="4A754D2B" w14:textId="054E2953" w:rsidR="00027B83" w:rsidRPr="00A71A72" w:rsidRDefault="00027B83" w:rsidP="00AF0FAF">
            <w:pPr>
              <w:rPr>
                <w:kern w:val="2"/>
                <w:szCs w:val="24"/>
              </w:rPr>
            </w:pPr>
          </w:p>
        </w:tc>
      </w:tr>
      <w:tr w:rsidR="00027B83" w:rsidRPr="00A71A72" w14:paraId="5A0BA490" w14:textId="77777777">
        <w:tc>
          <w:tcPr>
            <w:tcW w:w="2808" w:type="dxa"/>
            <w:vMerge/>
          </w:tcPr>
          <w:p w14:paraId="50383FEB" w14:textId="77777777" w:rsidR="00027B83" w:rsidRPr="00A71A72" w:rsidRDefault="00027B83">
            <w:pPr>
              <w:rPr>
                <w:kern w:val="2"/>
                <w:szCs w:val="24"/>
              </w:rPr>
            </w:pPr>
          </w:p>
        </w:tc>
        <w:tc>
          <w:tcPr>
            <w:tcW w:w="3240" w:type="dxa"/>
          </w:tcPr>
          <w:p w14:paraId="18F90526" w14:textId="77777777" w:rsidR="00027B83" w:rsidRPr="00A71A72" w:rsidRDefault="000B0897">
            <w:pPr>
              <w:rPr>
                <w:kern w:val="2"/>
                <w:szCs w:val="24"/>
              </w:rPr>
            </w:pPr>
            <w:r w:rsidRPr="00A71A72">
              <w:rPr>
                <w:kern w:val="2"/>
                <w:szCs w:val="24"/>
              </w:rPr>
              <w:t>1.1.10. Atstovavimo pagrindas</w:t>
            </w:r>
          </w:p>
        </w:tc>
        <w:tc>
          <w:tcPr>
            <w:tcW w:w="3510" w:type="dxa"/>
          </w:tcPr>
          <w:p w14:paraId="24473010" w14:textId="2293F91F" w:rsidR="00027B83" w:rsidRPr="00A71A72" w:rsidRDefault="00027B83" w:rsidP="00AF0FAF">
            <w:pPr>
              <w:rPr>
                <w:kern w:val="2"/>
                <w:szCs w:val="24"/>
              </w:rPr>
            </w:pPr>
          </w:p>
        </w:tc>
      </w:tr>
      <w:tr w:rsidR="00027B83" w:rsidRPr="00A71A72" w14:paraId="11860478" w14:textId="77777777">
        <w:tc>
          <w:tcPr>
            <w:tcW w:w="2808" w:type="dxa"/>
            <w:vMerge w:val="restart"/>
          </w:tcPr>
          <w:p w14:paraId="0BB4FE7C" w14:textId="77777777" w:rsidR="00027B83" w:rsidRPr="00A71A72" w:rsidRDefault="00027B83">
            <w:pPr>
              <w:rPr>
                <w:b/>
                <w:kern w:val="2"/>
                <w:szCs w:val="24"/>
              </w:rPr>
            </w:pPr>
          </w:p>
          <w:p w14:paraId="39938A2D" w14:textId="77777777" w:rsidR="00027B83" w:rsidRPr="00A71A72" w:rsidRDefault="00027B83">
            <w:pPr>
              <w:rPr>
                <w:b/>
                <w:kern w:val="2"/>
                <w:szCs w:val="24"/>
              </w:rPr>
            </w:pPr>
          </w:p>
          <w:p w14:paraId="6C28C3DA" w14:textId="77777777" w:rsidR="00027B83" w:rsidRPr="00A71A72" w:rsidRDefault="00027B83">
            <w:pPr>
              <w:rPr>
                <w:b/>
                <w:kern w:val="2"/>
                <w:szCs w:val="24"/>
              </w:rPr>
            </w:pPr>
          </w:p>
          <w:p w14:paraId="72EE646C" w14:textId="77777777" w:rsidR="00027B83" w:rsidRPr="00A71A72" w:rsidRDefault="000B0897">
            <w:pPr>
              <w:rPr>
                <w:b/>
                <w:kern w:val="2"/>
                <w:szCs w:val="24"/>
              </w:rPr>
            </w:pPr>
            <w:r w:rsidRPr="00A71A72">
              <w:rPr>
                <w:b/>
                <w:kern w:val="2"/>
                <w:szCs w:val="24"/>
              </w:rPr>
              <w:t>1.2. Tiekėjas</w:t>
            </w:r>
          </w:p>
          <w:p w14:paraId="3E8F8888" w14:textId="77777777" w:rsidR="00027B83" w:rsidRPr="00A71A72" w:rsidRDefault="00027B83" w:rsidP="00060E37">
            <w:pPr>
              <w:rPr>
                <w:b/>
                <w:kern w:val="2"/>
                <w:szCs w:val="24"/>
              </w:rPr>
            </w:pPr>
          </w:p>
        </w:tc>
        <w:tc>
          <w:tcPr>
            <w:tcW w:w="3240" w:type="dxa"/>
          </w:tcPr>
          <w:p w14:paraId="2375A8A4" w14:textId="77777777" w:rsidR="00027B83" w:rsidRPr="00A71A72" w:rsidRDefault="000B0897">
            <w:pPr>
              <w:rPr>
                <w:kern w:val="2"/>
                <w:szCs w:val="24"/>
              </w:rPr>
            </w:pPr>
            <w:r w:rsidRPr="00A71A72">
              <w:rPr>
                <w:kern w:val="2"/>
                <w:szCs w:val="24"/>
              </w:rPr>
              <w:t>1.2.1. Pavadinimas</w:t>
            </w:r>
          </w:p>
        </w:tc>
        <w:tc>
          <w:tcPr>
            <w:tcW w:w="3510" w:type="dxa"/>
          </w:tcPr>
          <w:p w14:paraId="73D3703F" w14:textId="77777777" w:rsidR="00027B83" w:rsidRPr="00A71A72" w:rsidRDefault="00027B83">
            <w:pPr>
              <w:jc w:val="center"/>
              <w:rPr>
                <w:kern w:val="2"/>
                <w:szCs w:val="24"/>
              </w:rPr>
            </w:pPr>
          </w:p>
        </w:tc>
      </w:tr>
      <w:tr w:rsidR="00027B83" w:rsidRPr="00A71A72" w14:paraId="5BD084B8" w14:textId="77777777">
        <w:tc>
          <w:tcPr>
            <w:tcW w:w="2808" w:type="dxa"/>
            <w:vMerge/>
          </w:tcPr>
          <w:p w14:paraId="5D663281" w14:textId="77777777" w:rsidR="00027B83" w:rsidRPr="00A71A72" w:rsidRDefault="00027B83">
            <w:pPr>
              <w:rPr>
                <w:b/>
                <w:kern w:val="2"/>
                <w:szCs w:val="24"/>
              </w:rPr>
            </w:pPr>
          </w:p>
        </w:tc>
        <w:tc>
          <w:tcPr>
            <w:tcW w:w="3240" w:type="dxa"/>
          </w:tcPr>
          <w:p w14:paraId="34AC6092" w14:textId="77777777" w:rsidR="00027B83" w:rsidRPr="00A71A72" w:rsidRDefault="000B0897">
            <w:pPr>
              <w:rPr>
                <w:kern w:val="2"/>
                <w:szCs w:val="24"/>
              </w:rPr>
            </w:pPr>
            <w:r w:rsidRPr="00A71A72">
              <w:rPr>
                <w:kern w:val="2"/>
                <w:szCs w:val="24"/>
              </w:rPr>
              <w:t>1.2.2. Juridinio asmens kodas</w:t>
            </w:r>
          </w:p>
        </w:tc>
        <w:tc>
          <w:tcPr>
            <w:tcW w:w="3510" w:type="dxa"/>
          </w:tcPr>
          <w:p w14:paraId="5401957B" w14:textId="77777777" w:rsidR="00027B83" w:rsidRPr="00A71A72" w:rsidRDefault="00027B83">
            <w:pPr>
              <w:jc w:val="center"/>
              <w:rPr>
                <w:kern w:val="2"/>
                <w:szCs w:val="24"/>
              </w:rPr>
            </w:pPr>
          </w:p>
        </w:tc>
      </w:tr>
      <w:tr w:rsidR="00027B83" w:rsidRPr="00A71A72" w14:paraId="59C0C20B" w14:textId="77777777">
        <w:tc>
          <w:tcPr>
            <w:tcW w:w="2808" w:type="dxa"/>
            <w:vMerge/>
          </w:tcPr>
          <w:p w14:paraId="69807C67" w14:textId="77777777" w:rsidR="00027B83" w:rsidRPr="00A71A72" w:rsidRDefault="00027B83">
            <w:pPr>
              <w:rPr>
                <w:b/>
                <w:kern w:val="2"/>
                <w:szCs w:val="24"/>
              </w:rPr>
            </w:pPr>
          </w:p>
        </w:tc>
        <w:tc>
          <w:tcPr>
            <w:tcW w:w="3240" w:type="dxa"/>
          </w:tcPr>
          <w:p w14:paraId="01317B66" w14:textId="77777777" w:rsidR="00027B83" w:rsidRPr="00A71A72" w:rsidRDefault="000B0897">
            <w:pPr>
              <w:rPr>
                <w:kern w:val="2"/>
                <w:szCs w:val="24"/>
              </w:rPr>
            </w:pPr>
            <w:r w:rsidRPr="00A71A72">
              <w:rPr>
                <w:kern w:val="2"/>
                <w:szCs w:val="24"/>
              </w:rPr>
              <w:t>1.2.3. Adresas</w:t>
            </w:r>
          </w:p>
        </w:tc>
        <w:tc>
          <w:tcPr>
            <w:tcW w:w="3510" w:type="dxa"/>
          </w:tcPr>
          <w:p w14:paraId="6257B4D2" w14:textId="77777777" w:rsidR="00027B83" w:rsidRPr="00A71A72" w:rsidRDefault="00027B83">
            <w:pPr>
              <w:jc w:val="center"/>
              <w:rPr>
                <w:kern w:val="2"/>
                <w:szCs w:val="24"/>
              </w:rPr>
            </w:pPr>
          </w:p>
        </w:tc>
      </w:tr>
      <w:tr w:rsidR="00027B83" w:rsidRPr="00A71A72" w14:paraId="7311F954" w14:textId="77777777">
        <w:tc>
          <w:tcPr>
            <w:tcW w:w="2808" w:type="dxa"/>
            <w:vMerge/>
          </w:tcPr>
          <w:p w14:paraId="52E0F88F" w14:textId="77777777" w:rsidR="00027B83" w:rsidRPr="00A71A72" w:rsidRDefault="00027B83">
            <w:pPr>
              <w:rPr>
                <w:b/>
                <w:kern w:val="2"/>
                <w:szCs w:val="24"/>
              </w:rPr>
            </w:pPr>
          </w:p>
        </w:tc>
        <w:tc>
          <w:tcPr>
            <w:tcW w:w="3240" w:type="dxa"/>
          </w:tcPr>
          <w:p w14:paraId="1BAC7A9D" w14:textId="77777777" w:rsidR="00027B83" w:rsidRPr="00A71A72" w:rsidRDefault="000B0897">
            <w:pPr>
              <w:rPr>
                <w:kern w:val="2"/>
                <w:szCs w:val="24"/>
              </w:rPr>
            </w:pPr>
            <w:r w:rsidRPr="00A71A72">
              <w:rPr>
                <w:kern w:val="2"/>
                <w:szCs w:val="24"/>
              </w:rPr>
              <w:t>1.2.4. PVM mokėtojo kodas</w:t>
            </w:r>
          </w:p>
        </w:tc>
        <w:tc>
          <w:tcPr>
            <w:tcW w:w="3510" w:type="dxa"/>
          </w:tcPr>
          <w:p w14:paraId="42E8ABC2" w14:textId="77777777" w:rsidR="00027B83" w:rsidRPr="00A71A72" w:rsidRDefault="00027B83">
            <w:pPr>
              <w:jc w:val="center"/>
              <w:rPr>
                <w:kern w:val="2"/>
                <w:szCs w:val="24"/>
              </w:rPr>
            </w:pPr>
          </w:p>
        </w:tc>
      </w:tr>
      <w:tr w:rsidR="00027B83" w:rsidRPr="00A71A72" w14:paraId="25000E0D" w14:textId="77777777">
        <w:tc>
          <w:tcPr>
            <w:tcW w:w="2808" w:type="dxa"/>
            <w:vMerge/>
          </w:tcPr>
          <w:p w14:paraId="13971324" w14:textId="77777777" w:rsidR="00027B83" w:rsidRPr="00A71A72" w:rsidRDefault="00027B83">
            <w:pPr>
              <w:rPr>
                <w:b/>
                <w:kern w:val="2"/>
                <w:szCs w:val="24"/>
              </w:rPr>
            </w:pPr>
          </w:p>
        </w:tc>
        <w:tc>
          <w:tcPr>
            <w:tcW w:w="3240" w:type="dxa"/>
          </w:tcPr>
          <w:p w14:paraId="25C5F6DD" w14:textId="77777777" w:rsidR="00027B83" w:rsidRPr="00A71A72" w:rsidRDefault="000B0897">
            <w:pPr>
              <w:rPr>
                <w:kern w:val="2"/>
                <w:szCs w:val="24"/>
              </w:rPr>
            </w:pPr>
            <w:r w:rsidRPr="00A71A72">
              <w:rPr>
                <w:kern w:val="2"/>
                <w:szCs w:val="24"/>
              </w:rPr>
              <w:t>1.2.5. Atsiskaitomoji sąskaita</w:t>
            </w:r>
          </w:p>
        </w:tc>
        <w:tc>
          <w:tcPr>
            <w:tcW w:w="3510" w:type="dxa"/>
          </w:tcPr>
          <w:p w14:paraId="369C4B43" w14:textId="77777777" w:rsidR="00027B83" w:rsidRPr="00A71A72" w:rsidRDefault="00027B83">
            <w:pPr>
              <w:jc w:val="center"/>
              <w:rPr>
                <w:kern w:val="2"/>
                <w:szCs w:val="24"/>
              </w:rPr>
            </w:pPr>
          </w:p>
        </w:tc>
      </w:tr>
      <w:tr w:rsidR="00027B83" w:rsidRPr="00A71A72" w14:paraId="632B4B32" w14:textId="77777777">
        <w:tc>
          <w:tcPr>
            <w:tcW w:w="2808" w:type="dxa"/>
            <w:vMerge/>
          </w:tcPr>
          <w:p w14:paraId="0E27D1DB" w14:textId="77777777" w:rsidR="00027B83" w:rsidRPr="00A71A72" w:rsidRDefault="00027B83">
            <w:pPr>
              <w:rPr>
                <w:b/>
                <w:kern w:val="2"/>
                <w:szCs w:val="24"/>
              </w:rPr>
            </w:pPr>
          </w:p>
        </w:tc>
        <w:tc>
          <w:tcPr>
            <w:tcW w:w="3240" w:type="dxa"/>
          </w:tcPr>
          <w:p w14:paraId="28AA7CD3" w14:textId="77777777" w:rsidR="00027B83" w:rsidRPr="00A71A72" w:rsidRDefault="000B0897">
            <w:pPr>
              <w:rPr>
                <w:kern w:val="2"/>
                <w:szCs w:val="24"/>
              </w:rPr>
            </w:pPr>
            <w:r w:rsidRPr="00A71A72">
              <w:rPr>
                <w:kern w:val="2"/>
                <w:szCs w:val="24"/>
              </w:rPr>
              <w:t>1.2.6. Bankas, banko kodas</w:t>
            </w:r>
          </w:p>
        </w:tc>
        <w:tc>
          <w:tcPr>
            <w:tcW w:w="3510" w:type="dxa"/>
          </w:tcPr>
          <w:p w14:paraId="2F838252" w14:textId="77777777" w:rsidR="00027B83" w:rsidRPr="00A71A72" w:rsidRDefault="00027B83">
            <w:pPr>
              <w:jc w:val="center"/>
              <w:rPr>
                <w:kern w:val="2"/>
                <w:szCs w:val="24"/>
              </w:rPr>
            </w:pPr>
          </w:p>
        </w:tc>
      </w:tr>
      <w:tr w:rsidR="00027B83" w:rsidRPr="00A71A72" w14:paraId="4778915E" w14:textId="77777777">
        <w:tc>
          <w:tcPr>
            <w:tcW w:w="2808" w:type="dxa"/>
            <w:vMerge/>
          </w:tcPr>
          <w:p w14:paraId="0EF09AFA" w14:textId="77777777" w:rsidR="00027B83" w:rsidRPr="00A71A72" w:rsidRDefault="00027B83">
            <w:pPr>
              <w:rPr>
                <w:b/>
                <w:kern w:val="2"/>
                <w:szCs w:val="24"/>
              </w:rPr>
            </w:pPr>
          </w:p>
        </w:tc>
        <w:tc>
          <w:tcPr>
            <w:tcW w:w="3240" w:type="dxa"/>
          </w:tcPr>
          <w:p w14:paraId="3F762C2E" w14:textId="77777777" w:rsidR="00027B83" w:rsidRPr="00A71A72" w:rsidRDefault="000B0897">
            <w:pPr>
              <w:rPr>
                <w:kern w:val="2"/>
                <w:szCs w:val="24"/>
              </w:rPr>
            </w:pPr>
            <w:r w:rsidRPr="00A71A72">
              <w:rPr>
                <w:kern w:val="2"/>
                <w:szCs w:val="24"/>
              </w:rPr>
              <w:t>1.2.7. Telefonas</w:t>
            </w:r>
          </w:p>
        </w:tc>
        <w:tc>
          <w:tcPr>
            <w:tcW w:w="3510" w:type="dxa"/>
          </w:tcPr>
          <w:p w14:paraId="3389C5DD" w14:textId="77777777" w:rsidR="00027B83" w:rsidRPr="00A71A72" w:rsidRDefault="00027B83">
            <w:pPr>
              <w:jc w:val="center"/>
              <w:rPr>
                <w:kern w:val="2"/>
                <w:szCs w:val="24"/>
              </w:rPr>
            </w:pPr>
          </w:p>
        </w:tc>
      </w:tr>
      <w:tr w:rsidR="00027B83" w:rsidRPr="00A71A72" w14:paraId="06078C49" w14:textId="77777777">
        <w:tc>
          <w:tcPr>
            <w:tcW w:w="2808" w:type="dxa"/>
            <w:vMerge/>
          </w:tcPr>
          <w:p w14:paraId="776D9411" w14:textId="77777777" w:rsidR="00027B83" w:rsidRPr="00A71A72" w:rsidRDefault="00027B83">
            <w:pPr>
              <w:rPr>
                <w:b/>
                <w:kern w:val="2"/>
                <w:szCs w:val="24"/>
              </w:rPr>
            </w:pPr>
          </w:p>
        </w:tc>
        <w:tc>
          <w:tcPr>
            <w:tcW w:w="3240" w:type="dxa"/>
          </w:tcPr>
          <w:p w14:paraId="41D656F9" w14:textId="77777777" w:rsidR="00027B83" w:rsidRPr="00A71A72" w:rsidRDefault="000B0897">
            <w:pPr>
              <w:rPr>
                <w:kern w:val="2"/>
                <w:szCs w:val="24"/>
              </w:rPr>
            </w:pPr>
            <w:r w:rsidRPr="00A71A72">
              <w:rPr>
                <w:kern w:val="2"/>
                <w:szCs w:val="24"/>
              </w:rPr>
              <w:t>1.2.8. El. paštas</w:t>
            </w:r>
          </w:p>
        </w:tc>
        <w:tc>
          <w:tcPr>
            <w:tcW w:w="3510" w:type="dxa"/>
          </w:tcPr>
          <w:p w14:paraId="56D35F9A" w14:textId="77777777" w:rsidR="00027B83" w:rsidRPr="00A71A72" w:rsidRDefault="00027B83">
            <w:pPr>
              <w:jc w:val="center"/>
              <w:rPr>
                <w:kern w:val="2"/>
                <w:szCs w:val="24"/>
              </w:rPr>
            </w:pPr>
          </w:p>
        </w:tc>
      </w:tr>
      <w:tr w:rsidR="00027B83" w:rsidRPr="00A71A72" w14:paraId="60FD0237" w14:textId="77777777">
        <w:tc>
          <w:tcPr>
            <w:tcW w:w="2808" w:type="dxa"/>
            <w:vMerge/>
          </w:tcPr>
          <w:p w14:paraId="6A9D913A" w14:textId="77777777" w:rsidR="00027B83" w:rsidRPr="00A71A72" w:rsidRDefault="00027B83">
            <w:pPr>
              <w:rPr>
                <w:b/>
                <w:kern w:val="2"/>
                <w:szCs w:val="24"/>
              </w:rPr>
            </w:pPr>
          </w:p>
        </w:tc>
        <w:tc>
          <w:tcPr>
            <w:tcW w:w="3240" w:type="dxa"/>
          </w:tcPr>
          <w:p w14:paraId="39D94D90" w14:textId="77777777" w:rsidR="00027B83" w:rsidRPr="00A71A72" w:rsidRDefault="000B0897">
            <w:pPr>
              <w:rPr>
                <w:kern w:val="2"/>
                <w:szCs w:val="24"/>
              </w:rPr>
            </w:pPr>
            <w:r w:rsidRPr="00A71A72">
              <w:rPr>
                <w:kern w:val="2"/>
                <w:szCs w:val="24"/>
              </w:rPr>
              <w:t>1.2.9. Šalies atstovas</w:t>
            </w:r>
          </w:p>
        </w:tc>
        <w:tc>
          <w:tcPr>
            <w:tcW w:w="3510" w:type="dxa"/>
          </w:tcPr>
          <w:p w14:paraId="608171F1" w14:textId="77777777" w:rsidR="00027B83" w:rsidRPr="00A71A72" w:rsidRDefault="00027B83">
            <w:pPr>
              <w:jc w:val="center"/>
              <w:rPr>
                <w:kern w:val="2"/>
                <w:szCs w:val="24"/>
              </w:rPr>
            </w:pPr>
          </w:p>
        </w:tc>
      </w:tr>
      <w:tr w:rsidR="00027B83" w:rsidRPr="00A71A72" w14:paraId="79F0BAA2" w14:textId="77777777">
        <w:tc>
          <w:tcPr>
            <w:tcW w:w="2808" w:type="dxa"/>
            <w:vMerge/>
          </w:tcPr>
          <w:p w14:paraId="654AE5C0" w14:textId="77777777" w:rsidR="00027B83" w:rsidRPr="00A71A72" w:rsidRDefault="00027B83">
            <w:pPr>
              <w:rPr>
                <w:b/>
                <w:kern w:val="2"/>
                <w:szCs w:val="24"/>
              </w:rPr>
            </w:pPr>
          </w:p>
        </w:tc>
        <w:tc>
          <w:tcPr>
            <w:tcW w:w="3240" w:type="dxa"/>
          </w:tcPr>
          <w:p w14:paraId="055CD490" w14:textId="77777777" w:rsidR="00027B83" w:rsidRPr="00A71A72" w:rsidRDefault="000B0897">
            <w:pPr>
              <w:rPr>
                <w:kern w:val="2"/>
                <w:szCs w:val="24"/>
              </w:rPr>
            </w:pPr>
            <w:r w:rsidRPr="00A71A72">
              <w:rPr>
                <w:kern w:val="2"/>
                <w:szCs w:val="24"/>
              </w:rPr>
              <w:t>1.2.10. Atstovavimo pagrindas</w:t>
            </w:r>
          </w:p>
        </w:tc>
        <w:tc>
          <w:tcPr>
            <w:tcW w:w="3510" w:type="dxa"/>
          </w:tcPr>
          <w:p w14:paraId="55535BAC" w14:textId="77777777" w:rsidR="00027B83" w:rsidRPr="00A71A72" w:rsidRDefault="00027B83">
            <w:pPr>
              <w:jc w:val="center"/>
              <w:rPr>
                <w:kern w:val="2"/>
                <w:szCs w:val="24"/>
              </w:rPr>
            </w:pPr>
          </w:p>
        </w:tc>
      </w:tr>
    </w:tbl>
    <w:p w14:paraId="2334E14C" w14:textId="77777777" w:rsidR="00027B83" w:rsidRPr="00A71A72"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A71A72" w14:paraId="1848AEB6" w14:textId="77777777" w:rsidTr="00397863">
        <w:trPr>
          <w:trHeight w:val="300"/>
        </w:trPr>
        <w:tc>
          <w:tcPr>
            <w:tcW w:w="9535" w:type="dxa"/>
            <w:gridSpan w:val="4"/>
          </w:tcPr>
          <w:p w14:paraId="3EB3F19B" w14:textId="77777777" w:rsidR="00027B83" w:rsidRPr="00A71A72" w:rsidRDefault="000B0897">
            <w:pPr>
              <w:jc w:val="center"/>
              <w:rPr>
                <w:b/>
                <w:kern w:val="2"/>
                <w:szCs w:val="24"/>
              </w:rPr>
            </w:pPr>
            <w:r w:rsidRPr="00A71A72">
              <w:rPr>
                <w:b/>
                <w:kern w:val="2"/>
                <w:szCs w:val="24"/>
              </w:rPr>
              <w:t>2. ATSAKINGI ASMENYS</w:t>
            </w:r>
          </w:p>
        </w:tc>
      </w:tr>
      <w:tr w:rsidR="00027B83" w:rsidRPr="00A71A72" w14:paraId="7CC4C60A" w14:textId="77777777" w:rsidTr="00397863">
        <w:trPr>
          <w:trHeight w:val="300"/>
        </w:trPr>
        <w:tc>
          <w:tcPr>
            <w:tcW w:w="3094" w:type="dxa"/>
            <w:gridSpan w:val="2"/>
          </w:tcPr>
          <w:p w14:paraId="37634912" w14:textId="77777777" w:rsidR="00027B83" w:rsidRPr="00A71A72" w:rsidRDefault="000B0897">
            <w:pPr>
              <w:rPr>
                <w:b/>
                <w:kern w:val="2"/>
                <w:szCs w:val="24"/>
              </w:rPr>
            </w:pPr>
            <w:r w:rsidRPr="00A71A72">
              <w:rPr>
                <w:b/>
                <w:kern w:val="2"/>
                <w:szCs w:val="24"/>
              </w:rPr>
              <w:t xml:space="preserve">2.1. Pirkėjo kontaktiniai asmenys, atsakingi už Sutarties vykdymą, </w:t>
            </w:r>
            <w:r w:rsidRPr="00A71A72">
              <w:rPr>
                <w:b/>
                <w:szCs w:val="24"/>
              </w:rPr>
              <w:t>Paslaugų</w:t>
            </w:r>
            <w:r w:rsidRPr="00A71A72">
              <w:rPr>
                <w:b/>
                <w:kern w:val="2"/>
                <w:szCs w:val="24"/>
              </w:rPr>
              <w:t xml:space="preserve"> priėmimą, Sąskaitų per informacinę sistemą SABIS priėmimą</w:t>
            </w:r>
          </w:p>
        </w:tc>
        <w:tc>
          <w:tcPr>
            <w:tcW w:w="6441" w:type="dxa"/>
            <w:gridSpan w:val="2"/>
          </w:tcPr>
          <w:p w14:paraId="36783EF0" w14:textId="47F6348E" w:rsidR="00A71A72" w:rsidRPr="00A71A72" w:rsidRDefault="00A71A72" w:rsidP="00A71A72">
            <w:pPr>
              <w:rPr>
                <w:kern w:val="2"/>
                <w:szCs w:val="24"/>
              </w:rPr>
            </w:pPr>
            <w:r w:rsidRPr="00A71A72">
              <w:rPr>
                <w:kern w:val="2"/>
                <w:szCs w:val="24"/>
              </w:rPr>
              <w:t xml:space="preserve">Telšių rajono savivaldybės administracijos Statybos ir urbanistikos skyriaus vyriausiasis specialistas </w:t>
            </w:r>
          </w:p>
          <w:p w14:paraId="3E134844" w14:textId="7D467C3E" w:rsidR="00A71A72" w:rsidRPr="00A71A72" w:rsidRDefault="00D433B0" w:rsidP="00A71A72">
            <w:pPr>
              <w:rPr>
                <w:kern w:val="2"/>
                <w:szCs w:val="24"/>
              </w:rPr>
            </w:pPr>
            <w:r w:rsidRPr="00D433B0">
              <w:rPr>
                <w:kern w:val="2"/>
                <w:szCs w:val="24"/>
              </w:rPr>
              <w:t>___________,   tel.: +370-___________, el. paštas __________</w:t>
            </w:r>
          </w:p>
          <w:p w14:paraId="43F97DAA" w14:textId="77777777" w:rsidR="00E9332B" w:rsidRDefault="00E9332B" w:rsidP="00A71A72">
            <w:pPr>
              <w:rPr>
                <w:color w:val="000000"/>
                <w:kern w:val="2"/>
                <w:szCs w:val="24"/>
              </w:rPr>
            </w:pPr>
          </w:p>
          <w:p w14:paraId="04C832B2" w14:textId="34769331" w:rsidR="00A71A72" w:rsidRPr="00A71A72" w:rsidRDefault="00A71A72" w:rsidP="00A71A72">
            <w:pPr>
              <w:rPr>
                <w:color w:val="000000"/>
                <w:kern w:val="2"/>
                <w:szCs w:val="24"/>
              </w:rPr>
            </w:pPr>
            <w:r w:rsidRPr="00A71A72">
              <w:rPr>
                <w:color w:val="000000"/>
                <w:kern w:val="2"/>
                <w:szCs w:val="24"/>
              </w:rPr>
              <w:t>Užsakovo atstovas atsakingas už Sutarties ir pakeitimų paskelbimą pagal Viešųjų pirkimų įstatymo 86 straipsnio 9 dalies nuostatas Viešųjų pirkimų skyriaus vyriausioji specialistė ___________,   tel.:</w:t>
            </w:r>
            <w:r>
              <w:rPr>
                <w:color w:val="000000"/>
                <w:kern w:val="2"/>
                <w:szCs w:val="24"/>
              </w:rPr>
              <w:t xml:space="preserve"> +370</w:t>
            </w:r>
            <w:r w:rsidRPr="00A71A72">
              <w:rPr>
                <w:color w:val="000000"/>
                <w:kern w:val="2"/>
                <w:szCs w:val="24"/>
              </w:rPr>
              <w:t>-___________, el. paštas __________</w:t>
            </w:r>
          </w:p>
          <w:p w14:paraId="76F6FFEB" w14:textId="539C83C7" w:rsidR="00027B83" w:rsidRPr="00A71A72" w:rsidRDefault="00027B83" w:rsidP="0083506E">
            <w:pPr>
              <w:rPr>
                <w:color w:val="4472C4"/>
                <w:kern w:val="2"/>
                <w:szCs w:val="24"/>
                <w:lang w:val="en-US"/>
              </w:rPr>
            </w:pPr>
          </w:p>
        </w:tc>
      </w:tr>
      <w:tr w:rsidR="00027B83" w:rsidRPr="00A71A72" w14:paraId="028CCAAE" w14:textId="77777777" w:rsidTr="00397863">
        <w:trPr>
          <w:trHeight w:val="300"/>
        </w:trPr>
        <w:tc>
          <w:tcPr>
            <w:tcW w:w="3094" w:type="dxa"/>
            <w:gridSpan w:val="2"/>
          </w:tcPr>
          <w:p w14:paraId="23EE6E96" w14:textId="77777777" w:rsidR="00027B83" w:rsidRPr="00A71A72" w:rsidRDefault="000B0897">
            <w:pPr>
              <w:rPr>
                <w:b/>
                <w:kern w:val="2"/>
                <w:szCs w:val="24"/>
              </w:rPr>
            </w:pPr>
            <w:r w:rsidRPr="00A71A72">
              <w:rPr>
                <w:b/>
                <w:kern w:val="2"/>
                <w:szCs w:val="24"/>
              </w:rPr>
              <w:t>2.2. Tiekėjo kontaktiniai asmenys, atsakingi už Sutarties vykdymą</w:t>
            </w:r>
          </w:p>
        </w:tc>
        <w:tc>
          <w:tcPr>
            <w:tcW w:w="6441" w:type="dxa"/>
            <w:gridSpan w:val="2"/>
          </w:tcPr>
          <w:p w14:paraId="73F50CAD" w14:textId="77777777" w:rsidR="00A71A72" w:rsidRPr="0095412D" w:rsidRDefault="00A71A72" w:rsidP="00A71A72">
            <w:pPr>
              <w:rPr>
                <w:sz w:val="23"/>
                <w:szCs w:val="23"/>
                <w:lang w:eastAsia="zh-CN"/>
              </w:rPr>
            </w:pPr>
            <w:r w:rsidRPr="0095412D">
              <w:rPr>
                <w:sz w:val="23"/>
                <w:szCs w:val="23"/>
                <w:lang w:eastAsia="zh-CN"/>
              </w:rPr>
              <w:t>įrašyti vardą ir pavardę</w:t>
            </w:r>
          </w:p>
          <w:p w14:paraId="1AF434BF" w14:textId="77777777" w:rsidR="00A71A72" w:rsidRPr="0095412D" w:rsidRDefault="00A71A72" w:rsidP="00A71A72">
            <w:pPr>
              <w:rPr>
                <w:sz w:val="23"/>
                <w:szCs w:val="23"/>
                <w:lang w:eastAsia="zh-CN"/>
              </w:rPr>
            </w:pPr>
            <w:r w:rsidRPr="0095412D">
              <w:rPr>
                <w:sz w:val="23"/>
                <w:szCs w:val="23"/>
                <w:lang w:eastAsia="zh-CN"/>
              </w:rPr>
              <w:t>įrašyti pareigas</w:t>
            </w:r>
          </w:p>
          <w:p w14:paraId="25984C72" w14:textId="77777777" w:rsidR="00A71A72" w:rsidRPr="0095412D" w:rsidRDefault="00A71A72" w:rsidP="00A71A72">
            <w:pPr>
              <w:rPr>
                <w:sz w:val="23"/>
                <w:szCs w:val="23"/>
                <w:lang w:eastAsia="zh-CN"/>
              </w:rPr>
            </w:pPr>
            <w:r w:rsidRPr="0095412D">
              <w:rPr>
                <w:sz w:val="23"/>
                <w:szCs w:val="23"/>
                <w:lang w:eastAsia="zh-CN"/>
              </w:rPr>
              <w:t>įrašyti telefono numerį</w:t>
            </w:r>
          </w:p>
          <w:p w14:paraId="0D153B33" w14:textId="5EB968B6" w:rsidR="00027B83" w:rsidRPr="00A71A72" w:rsidRDefault="00A71A72" w:rsidP="00A71A72">
            <w:pPr>
              <w:rPr>
                <w:color w:val="4472C4"/>
                <w:kern w:val="2"/>
                <w:szCs w:val="24"/>
              </w:rPr>
            </w:pPr>
            <w:r w:rsidRPr="0095412D">
              <w:rPr>
                <w:sz w:val="23"/>
                <w:szCs w:val="23"/>
                <w:lang w:eastAsia="zh-CN"/>
              </w:rPr>
              <w:t>įrašyti elektroninio pašto adresą</w:t>
            </w:r>
          </w:p>
        </w:tc>
      </w:tr>
      <w:tr w:rsidR="00027B83" w:rsidRPr="00A71A72" w14:paraId="5F81CE4D" w14:textId="77777777" w:rsidTr="00397863">
        <w:trPr>
          <w:trHeight w:val="300"/>
        </w:trPr>
        <w:tc>
          <w:tcPr>
            <w:tcW w:w="9535" w:type="dxa"/>
            <w:gridSpan w:val="4"/>
          </w:tcPr>
          <w:p w14:paraId="6E481CB2" w14:textId="77777777" w:rsidR="00027B83" w:rsidRPr="00A71A72" w:rsidRDefault="000B0897">
            <w:pPr>
              <w:jc w:val="center"/>
              <w:rPr>
                <w:b/>
                <w:kern w:val="2"/>
                <w:szCs w:val="24"/>
              </w:rPr>
            </w:pPr>
            <w:r w:rsidRPr="00A71A72">
              <w:rPr>
                <w:b/>
                <w:kern w:val="2"/>
                <w:szCs w:val="24"/>
              </w:rPr>
              <w:t>3. SUTARTIES DALYKAS</w:t>
            </w:r>
          </w:p>
        </w:tc>
      </w:tr>
      <w:tr w:rsidR="00027B83" w:rsidRPr="00A71A72" w14:paraId="63A63F54" w14:textId="77777777" w:rsidTr="00397863">
        <w:trPr>
          <w:trHeight w:val="300"/>
        </w:trPr>
        <w:tc>
          <w:tcPr>
            <w:tcW w:w="3094" w:type="dxa"/>
            <w:gridSpan w:val="2"/>
          </w:tcPr>
          <w:p w14:paraId="11D457A3" w14:textId="77777777" w:rsidR="00027B83" w:rsidRPr="00A71A72" w:rsidRDefault="000B0897">
            <w:pPr>
              <w:rPr>
                <w:b/>
                <w:kern w:val="2"/>
                <w:szCs w:val="24"/>
              </w:rPr>
            </w:pPr>
            <w:r w:rsidRPr="00A71A72">
              <w:rPr>
                <w:b/>
                <w:kern w:val="2"/>
                <w:szCs w:val="24"/>
              </w:rPr>
              <w:lastRenderedPageBreak/>
              <w:t>3.1. Sutarties dalykas</w:t>
            </w:r>
          </w:p>
        </w:tc>
        <w:tc>
          <w:tcPr>
            <w:tcW w:w="6441" w:type="dxa"/>
            <w:gridSpan w:val="2"/>
          </w:tcPr>
          <w:p w14:paraId="768E69C6" w14:textId="77777777" w:rsidR="009A167F" w:rsidRDefault="009A167F" w:rsidP="00A0733C">
            <w:pPr>
              <w:contextualSpacing/>
              <w:jc w:val="both"/>
              <w:rPr>
                <w:lang w:eastAsia="lt-LT"/>
              </w:rPr>
            </w:pPr>
            <w:r>
              <w:rPr>
                <w:lang w:eastAsia="lt-LT"/>
              </w:rPr>
              <w:t>3.1.1. Šia Sutartimi Tiekėjas turi suteikti mechanizuotas sniego valymo ir kelių barstymo smėlio/žvyro – druskos mišiniu paslaugas vietinės reikšmės viešuosiuose keliuose Telšių rajono savivaldybės seniūnijose (toliau – Paslaugos) pagal Sutartyje numatytas sąlygas ir terminus, o Užsakovas už tinkamai suteiktas Paslaugas sumoka Sutartyje numatytomis sąlygomis ir terminais.</w:t>
            </w:r>
          </w:p>
          <w:p w14:paraId="4C628E74" w14:textId="4DEC1FD7" w:rsidR="009A167F" w:rsidRDefault="009A167F" w:rsidP="00A0733C">
            <w:pPr>
              <w:contextualSpacing/>
              <w:jc w:val="both"/>
              <w:rPr>
                <w:lang w:eastAsia="lt-LT"/>
              </w:rPr>
            </w:pPr>
            <w:r>
              <w:rPr>
                <w:lang w:eastAsia="lt-LT"/>
              </w:rPr>
              <w:t xml:space="preserve">3.1.2. </w:t>
            </w:r>
            <w:bookmarkStart w:id="0" w:name="_Hlk105418806"/>
            <w:r>
              <w:rPr>
                <w:lang w:eastAsia="lt-LT"/>
              </w:rPr>
              <w:t>Pirkimas į atskiras objekto dalis neskaidomas. Paslaugos pagal BVPŽ priskiriamos paslaugų kodui 90620000-9 „Sniego valymo paslaugos“ (906)</w:t>
            </w:r>
            <w:bookmarkEnd w:id="0"/>
            <w:r>
              <w:rPr>
                <w:lang w:eastAsia="lt-LT"/>
              </w:rPr>
              <w:t>.</w:t>
            </w:r>
          </w:p>
          <w:p w14:paraId="22B1BB2A" w14:textId="0A17A3D6" w:rsidR="009A167F" w:rsidRPr="00E56AD3" w:rsidRDefault="009A167F" w:rsidP="00A0733C">
            <w:pPr>
              <w:ind w:left="-90"/>
              <w:contextualSpacing/>
              <w:jc w:val="both"/>
              <w:rPr>
                <w:bCs/>
                <w:szCs w:val="24"/>
              </w:rPr>
            </w:pPr>
            <w:r>
              <w:rPr>
                <w:lang w:eastAsia="lt-LT"/>
              </w:rPr>
              <w:t xml:space="preserve"> 3.1.3.</w:t>
            </w:r>
            <w:r w:rsidRPr="00AA224B">
              <w:rPr>
                <w:szCs w:val="24"/>
              </w:rPr>
              <w:t xml:space="preserve">Atliekamos Paslaugos nurodytos </w:t>
            </w:r>
            <w:r w:rsidRPr="00E56AD3">
              <w:rPr>
                <w:szCs w:val="24"/>
              </w:rPr>
              <w:t>Techninėje specifikacijoje</w:t>
            </w:r>
            <w:r w:rsidR="00E56AD3" w:rsidRPr="00E56AD3">
              <w:rPr>
                <w:szCs w:val="24"/>
              </w:rPr>
              <w:t>.</w:t>
            </w:r>
          </w:p>
          <w:p w14:paraId="61E7A70D" w14:textId="6040CC49" w:rsidR="009A167F" w:rsidRDefault="009A167F" w:rsidP="00A0733C">
            <w:pPr>
              <w:ind w:left="-90"/>
              <w:contextualSpacing/>
              <w:jc w:val="both"/>
              <w:rPr>
                <w:bCs/>
                <w:szCs w:val="24"/>
              </w:rPr>
            </w:pPr>
            <w:r>
              <w:rPr>
                <w:lang w:eastAsia="lt-LT"/>
              </w:rPr>
              <w:t xml:space="preserve"> 3.1.4. </w:t>
            </w:r>
            <w:r w:rsidRPr="00AA224B">
              <w:rPr>
                <w:bCs/>
                <w:szCs w:val="24"/>
              </w:rPr>
              <w:t>Paslaugos atliekamos pagal seniūno (atsakingų seniūnijos darbuotojų) prašymus atsižvelgiant į meteorologines sąlygas.</w:t>
            </w:r>
          </w:p>
          <w:p w14:paraId="30E9F4E5" w14:textId="31C58DC3" w:rsidR="009A167F" w:rsidRDefault="009A167F" w:rsidP="00A0733C">
            <w:pPr>
              <w:ind w:left="-90"/>
              <w:contextualSpacing/>
              <w:jc w:val="both"/>
              <w:rPr>
                <w:bCs/>
                <w:szCs w:val="24"/>
              </w:rPr>
            </w:pPr>
            <w:r>
              <w:rPr>
                <w:bCs/>
                <w:szCs w:val="24"/>
              </w:rPr>
              <w:t xml:space="preserve"> 3.1.5. </w:t>
            </w:r>
            <w:r w:rsidRPr="00B73244">
              <w:rPr>
                <w:szCs w:val="24"/>
              </w:rPr>
              <w:t>Sutartyje nurodyti preliminarūs kiekiai gali</w:t>
            </w:r>
            <w:r>
              <w:rPr>
                <w:szCs w:val="24"/>
              </w:rPr>
              <w:t xml:space="preserve"> kisti.</w:t>
            </w:r>
          </w:p>
          <w:p w14:paraId="01E90660" w14:textId="730AF908" w:rsidR="00063288" w:rsidRPr="00A71A72" w:rsidRDefault="00063288" w:rsidP="009A167F">
            <w:pPr>
              <w:rPr>
                <w:color w:val="000000"/>
                <w:kern w:val="2"/>
                <w:szCs w:val="24"/>
              </w:rPr>
            </w:pPr>
          </w:p>
        </w:tc>
      </w:tr>
      <w:tr w:rsidR="00027B83" w:rsidRPr="00A71A72" w14:paraId="627A5C25" w14:textId="77777777" w:rsidTr="00397863">
        <w:trPr>
          <w:trHeight w:val="300"/>
        </w:trPr>
        <w:tc>
          <w:tcPr>
            <w:tcW w:w="3094" w:type="dxa"/>
            <w:gridSpan w:val="2"/>
          </w:tcPr>
          <w:p w14:paraId="7BD86B08" w14:textId="77777777" w:rsidR="00027B83" w:rsidRPr="00A71A72" w:rsidRDefault="000B0897">
            <w:pPr>
              <w:rPr>
                <w:b/>
                <w:kern w:val="2"/>
                <w:szCs w:val="24"/>
              </w:rPr>
            </w:pPr>
            <w:r w:rsidRPr="00A71A72">
              <w:rPr>
                <w:b/>
                <w:kern w:val="2"/>
                <w:szCs w:val="24"/>
              </w:rPr>
              <w:t>3.2. Pirkimo pavadinimas ir numeris</w:t>
            </w:r>
          </w:p>
        </w:tc>
        <w:tc>
          <w:tcPr>
            <w:tcW w:w="6441" w:type="dxa"/>
            <w:gridSpan w:val="2"/>
          </w:tcPr>
          <w:p w14:paraId="388F09DE" w14:textId="73E65CFA" w:rsidR="00DF2647" w:rsidRPr="00A71A72" w:rsidRDefault="00FF6059" w:rsidP="00366780">
            <w:pPr>
              <w:jc w:val="both"/>
              <w:rPr>
                <w:kern w:val="2"/>
                <w:szCs w:val="24"/>
              </w:rPr>
            </w:pPr>
            <w:r w:rsidRPr="00FF6059">
              <w:rPr>
                <w:kern w:val="2"/>
                <w:szCs w:val="24"/>
              </w:rPr>
              <w:t>Telšių rajono savivaldybės vietinės reikšmės kelių (gatvių) priežiūra žiemos sezono metu</w:t>
            </w:r>
            <w:r>
              <w:rPr>
                <w:kern w:val="2"/>
                <w:szCs w:val="24"/>
              </w:rPr>
              <w:t xml:space="preserve">. Pirkimo Nr. </w:t>
            </w:r>
          </w:p>
        </w:tc>
      </w:tr>
      <w:tr w:rsidR="00027B83" w:rsidRPr="00A71A72" w14:paraId="0E8FFEB7" w14:textId="77777777" w:rsidTr="00397863">
        <w:trPr>
          <w:trHeight w:val="300"/>
        </w:trPr>
        <w:tc>
          <w:tcPr>
            <w:tcW w:w="3094" w:type="dxa"/>
            <w:gridSpan w:val="2"/>
          </w:tcPr>
          <w:p w14:paraId="0B2DD0C2" w14:textId="77777777" w:rsidR="00027B83" w:rsidRPr="00A71A72" w:rsidRDefault="000B0897">
            <w:pPr>
              <w:rPr>
                <w:b/>
                <w:kern w:val="2"/>
                <w:szCs w:val="24"/>
              </w:rPr>
            </w:pPr>
            <w:r w:rsidRPr="00A71A72">
              <w:rPr>
                <w:b/>
                <w:kern w:val="2"/>
                <w:szCs w:val="24"/>
              </w:rPr>
              <w:t>3.3. Informacija apie Europos Sąjungos lėšomis finansuojamą projektą arba kitą projektą</w:t>
            </w:r>
          </w:p>
        </w:tc>
        <w:tc>
          <w:tcPr>
            <w:tcW w:w="6441" w:type="dxa"/>
            <w:gridSpan w:val="2"/>
          </w:tcPr>
          <w:p w14:paraId="77AE69BB" w14:textId="77777777" w:rsidR="00027B83" w:rsidRPr="00A71A72" w:rsidRDefault="000B0897">
            <w:pPr>
              <w:rPr>
                <w:kern w:val="2"/>
                <w:szCs w:val="24"/>
              </w:rPr>
            </w:pPr>
            <w:r w:rsidRPr="00A71A72">
              <w:rPr>
                <w:kern w:val="2"/>
                <w:szCs w:val="24"/>
              </w:rPr>
              <w:t>Netaikoma</w:t>
            </w:r>
          </w:p>
          <w:p w14:paraId="791B212B" w14:textId="77777777" w:rsidR="00027B83" w:rsidRPr="00A71A72" w:rsidRDefault="00027B83">
            <w:pPr>
              <w:rPr>
                <w:kern w:val="2"/>
                <w:szCs w:val="24"/>
              </w:rPr>
            </w:pPr>
          </w:p>
          <w:p w14:paraId="20D460BD" w14:textId="77777777" w:rsidR="00027B83" w:rsidRPr="00A71A72" w:rsidRDefault="00027B83">
            <w:pPr>
              <w:rPr>
                <w:kern w:val="2"/>
                <w:szCs w:val="24"/>
              </w:rPr>
            </w:pPr>
          </w:p>
        </w:tc>
      </w:tr>
      <w:tr w:rsidR="00027B83" w:rsidRPr="00A71A72" w14:paraId="2F0CC17E" w14:textId="77777777" w:rsidTr="00397863">
        <w:trPr>
          <w:trHeight w:val="300"/>
        </w:trPr>
        <w:tc>
          <w:tcPr>
            <w:tcW w:w="9535" w:type="dxa"/>
            <w:gridSpan w:val="4"/>
          </w:tcPr>
          <w:p w14:paraId="452B73F8" w14:textId="77777777" w:rsidR="00027B83" w:rsidRPr="00A71A72" w:rsidRDefault="000B0897">
            <w:pPr>
              <w:jc w:val="center"/>
              <w:rPr>
                <w:b/>
                <w:kern w:val="2"/>
                <w:szCs w:val="24"/>
              </w:rPr>
            </w:pPr>
            <w:r w:rsidRPr="00A71A72">
              <w:rPr>
                <w:b/>
                <w:kern w:val="2"/>
                <w:szCs w:val="24"/>
              </w:rPr>
              <w:t xml:space="preserve">4. PASLAUGŲ SUTEIKIMO TERMINAI IR PASLAUGŲ PERDAVIMO </w:t>
            </w:r>
            <w:r w:rsidRPr="00A71A72">
              <w:rPr>
                <w:color w:val="000000"/>
                <w:kern w:val="2"/>
                <w:szCs w:val="24"/>
              </w:rPr>
              <w:t>–</w:t>
            </w:r>
            <w:r w:rsidRPr="00A71A72">
              <w:rPr>
                <w:b/>
                <w:kern w:val="2"/>
                <w:szCs w:val="24"/>
              </w:rPr>
              <w:t xml:space="preserve"> PRIĖMIMO TVARKA</w:t>
            </w:r>
          </w:p>
        </w:tc>
      </w:tr>
      <w:tr w:rsidR="00027B83" w:rsidRPr="00A71A72" w14:paraId="29A22454" w14:textId="77777777" w:rsidTr="00397863">
        <w:trPr>
          <w:trHeight w:val="300"/>
        </w:trPr>
        <w:tc>
          <w:tcPr>
            <w:tcW w:w="3094" w:type="dxa"/>
            <w:gridSpan w:val="2"/>
          </w:tcPr>
          <w:p w14:paraId="1767D4CB" w14:textId="77777777" w:rsidR="00027B83" w:rsidRPr="00A71A72" w:rsidRDefault="000B0897" w:rsidP="00331D14">
            <w:pPr>
              <w:rPr>
                <w:b/>
                <w:kern w:val="2"/>
                <w:szCs w:val="24"/>
              </w:rPr>
            </w:pPr>
            <w:r w:rsidRPr="00A71A72">
              <w:rPr>
                <w:b/>
                <w:kern w:val="2"/>
                <w:szCs w:val="24"/>
              </w:rPr>
              <w:t xml:space="preserve">4.1. </w:t>
            </w:r>
            <w:r w:rsidRPr="00A71A72">
              <w:rPr>
                <w:b/>
                <w:szCs w:val="24"/>
              </w:rPr>
              <w:t>Paslaugų</w:t>
            </w:r>
            <w:r w:rsidRPr="00A71A72">
              <w:rPr>
                <w:b/>
                <w:kern w:val="2"/>
                <w:szCs w:val="24"/>
              </w:rPr>
              <w:t xml:space="preserve"> </w:t>
            </w:r>
            <w:r w:rsidRPr="00A71A72">
              <w:rPr>
                <w:b/>
                <w:szCs w:val="24"/>
              </w:rPr>
              <w:t>suteikimo</w:t>
            </w:r>
            <w:r w:rsidRPr="00A71A72">
              <w:rPr>
                <w:b/>
                <w:kern w:val="2"/>
                <w:szCs w:val="24"/>
              </w:rPr>
              <w:t xml:space="preserve"> terminas, kai </w:t>
            </w:r>
            <w:r w:rsidRPr="00A71A72">
              <w:rPr>
                <w:b/>
                <w:szCs w:val="24"/>
              </w:rPr>
              <w:t>Paslaugos yra vienkartinio pobūdžio, teikiamos periodiškai arba pagal Pirkėjo Užsakymą</w:t>
            </w:r>
          </w:p>
        </w:tc>
        <w:tc>
          <w:tcPr>
            <w:tcW w:w="6441" w:type="dxa"/>
            <w:gridSpan w:val="2"/>
          </w:tcPr>
          <w:p w14:paraId="055B374E" w14:textId="6BD0C267" w:rsidR="000D15F8" w:rsidRPr="00A71A72" w:rsidRDefault="000D15F8" w:rsidP="001E0085">
            <w:pPr>
              <w:jc w:val="both"/>
              <w:rPr>
                <w:szCs w:val="24"/>
                <w:lang w:eastAsia="ar-SA"/>
              </w:rPr>
            </w:pPr>
            <w:r w:rsidRPr="00A71A72">
              <w:rPr>
                <w:szCs w:val="24"/>
                <w:lang w:eastAsia="ar-SA"/>
              </w:rPr>
              <w:t>Bend</w:t>
            </w:r>
            <w:r w:rsidR="00CC26DE" w:rsidRPr="00A71A72">
              <w:rPr>
                <w:szCs w:val="24"/>
                <w:lang w:eastAsia="ar-SA"/>
              </w:rPr>
              <w:t xml:space="preserve">ras paslaugų teikimo </w:t>
            </w:r>
            <w:r w:rsidR="00CC26DE" w:rsidRPr="00792707">
              <w:rPr>
                <w:szCs w:val="24"/>
                <w:lang w:eastAsia="ar-SA"/>
              </w:rPr>
              <w:t xml:space="preserve">terminas </w:t>
            </w:r>
            <w:r w:rsidR="00271926">
              <w:rPr>
                <w:szCs w:val="24"/>
                <w:lang w:eastAsia="ar-SA"/>
              </w:rPr>
              <w:t>3</w:t>
            </w:r>
            <w:r w:rsidR="004D36EE" w:rsidRPr="00792707">
              <w:rPr>
                <w:szCs w:val="24"/>
                <w:lang w:eastAsia="ar-SA"/>
              </w:rPr>
              <w:t xml:space="preserve"> (</w:t>
            </w:r>
            <w:r w:rsidR="009A167F">
              <w:rPr>
                <w:szCs w:val="24"/>
                <w:lang w:eastAsia="ar-SA"/>
              </w:rPr>
              <w:t>trys</w:t>
            </w:r>
            <w:r w:rsidR="00603CAB" w:rsidRPr="00792707">
              <w:rPr>
                <w:szCs w:val="24"/>
                <w:lang w:eastAsia="ar-SA"/>
              </w:rPr>
              <w:t xml:space="preserve">) </w:t>
            </w:r>
            <w:r w:rsidR="00603CAB" w:rsidRPr="00A71A72">
              <w:rPr>
                <w:szCs w:val="24"/>
                <w:lang w:eastAsia="ar-SA"/>
              </w:rPr>
              <w:t>mėnesiai</w:t>
            </w:r>
            <w:r w:rsidRPr="00A71A72">
              <w:rPr>
                <w:szCs w:val="24"/>
                <w:lang w:eastAsia="ar-SA"/>
              </w:rPr>
              <w:t xml:space="preserve"> nuo Sutarties įsigaliojimo dienos</w:t>
            </w:r>
            <w:r w:rsidR="006C3F31">
              <w:rPr>
                <w:szCs w:val="24"/>
                <w:lang w:eastAsia="ar-SA"/>
              </w:rPr>
              <w:t>.</w:t>
            </w:r>
          </w:p>
          <w:p w14:paraId="176570B9" w14:textId="77777777" w:rsidR="00027B83" w:rsidRPr="00A71A72" w:rsidRDefault="00027B83" w:rsidP="000D15F8">
            <w:pPr>
              <w:rPr>
                <w:szCs w:val="24"/>
              </w:rPr>
            </w:pPr>
          </w:p>
        </w:tc>
      </w:tr>
      <w:tr w:rsidR="00027B83" w:rsidRPr="00A71A72" w14:paraId="50ADF25B" w14:textId="77777777" w:rsidTr="00397863">
        <w:trPr>
          <w:trHeight w:val="300"/>
        </w:trPr>
        <w:tc>
          <w:tcPr>
            <w:tcW w:w="3094" w:type="dxa"/>
            <w:gridSpan w:val="2"/>
          </w:tcPr>
          <w:p w14:paraId="4C586A0E" w14:textId="77777777" w:rsidR="00027B83" w:rsidRPr="00A71A72" w:rsidRDefault="000B0897">
            <w:pPr>
              <w:rPr>
                <w:b/>
                <w:kern w:val="2"/>
                <w:szCs w:val="24"/>
              </w:rPr>
            </w:pPr>
            <w:r w:rsidRPr="00A71A72">
              <w:rPr>
                <w:b/>
                <w:kern w:val="2"/>
                <w:szCs w:val="24"/>
              </w:rPr>
              <w:t>4.2. Paslaugų / jų dalies / etapo / periodo suteikimo termino pratęsimas</w:t>
            </w:r>
          </w:p>
        </w:tc>
        <w:tc>
          <w:tcPr>
            <w:tcW w:w="6441" w:type="dxa"/>
            <w:gridSpan w:val="2"/>
          </w:tcPr>
          <w:p w14:paraId="76E9761F" w14:textId="77777777" w:rsidR="00336C78" w:rsidRPr="00A71A72" w:rsidRDefault="00336C78" w:rsidP="00336C78">
            <w:pPr>
              <w:rPr>
                <w:kern w:val="2"/>
                <w:szCs w:val="24"/>
              </w:rPr>
            </w:pPr>
            <w:r w:rsidRPr="00A71A72">
              <w:rPr>
                <w:kern w:val="2"/>
                <w:szCs w:val="24"/>
              </w:rPr>
              <w:t>Netaikoma</w:t>
            </w:r>
          </w:p>
          <w:p w14:paraId="756577B3" w14:textId="77777777" w:rsidR="00027B83" w:rsidRPr="00A71A72" w:rsidRDefault="00027B83" w:rsidP="00A253C7">
            <w:pPr>
              <w:rPr>
                <w:szCs w:val="24"/>
              </w:rPr>
            </w:pPr>
          </w:p>
        </w:tc>
      </w:tr>
      <w:tr w:rsidR="00027B83" w:rsidRPr="00A71A72" w14:paraId="549B04CD" w14:textId="77777777" w:rsidTr="00397863">
        <w:trPr>
          <w:trHeight w:val="300"/>
        </w:trPr>
        <w:tc>
          <w:tcPr>
            <w:tcW w:w="3094" w:type="dxa"/>
            <w:gridSpan w:val="2"/>
          </w:tcPr>
          <w:p w14:paraId="3C376F4A" w14:textId="77777777" w:rsidR="00027B83" w:rsidRPr="00A71A72" w:rsidRDefault="000B0897">
            <w:pPr>
              <w:rPr>
                <w:b/>
                <w:kern w:val="2"/>
                <w:szCs w:val="24"/>
              </w:rPr>
            </w:pPr>
            <w:r w:rsidRPr="00A71A72">
              <w:rPr>
                <w:b/>
                <w:kern w:val="2"/>
                <w:szCs w:val="24"/>
              </w:rPr>
              <w:t>4.3. Užsakymų teikimo tvarka</w:t>
            </w:r>
          </w:p>
        </w:tc>
        <w:tc>
          <w:tcPr>
            <w:tcW w:w="6441" w:type="dxa"/>
            <w:gridSpan w:val="2"/>
          </w:tcPr>
          <w:p w14:paraId="35B548BE" w14:textId="6C8720E7" w:rsidR="006617D6" w:rsidRPr="00A71A72" w:rsidRDefault="006617D6" w:rsidP="006C3F31">
            <w:pPr>
              <w:jc w:val="both"/>
              <w:rPr>
                <w:szCs w:val="24"/>
                <w:lang w:eastAsia="ar-SA"/>
              </w:rPr>
            </w:pPr>
            <w:r w:rsidRPr="00A71A72">
              <w:rPr>
                <w:kern w:val="2"/>
                <w:szCs w:val="24"/>
              </w:rPr>
              <w:t>4.3.1.</w:t>
            </w:r>
            <w:r w:rsidR="00D56839" w:rsidRPr="00A71A72">
              <w:rPr>
                <w:kern w:val="2"/>
                <w:szCs w:val="24"/>
              </w:rPr>
              <w:t xml:space="preserve"> </w:t>
            </w:r>
            <w:r w:rsidR="007C230A" w:rsidRPr="00AA224B">
              <w:rPr>
                <w:bCs/>
                <w:szCs w:val="24"/>
              </w:rPr>
              <w:t>Paslaugos atliekamos pagal seniūno (atsakingų seniūnijos darbuotojų) prašymus atsižvelgiant į meteorologines sąlygas</w:t>
            </w:r>
            <w:r w:rsidR="00D56839" w:rsidRPr="00A71A72">
              <w:rPr>
                <w:szCs w:val="24"/>
                <w:lang w:eastAsia="ar-SA"/>
              </w:rPr>
              <w:t>;</w:t>
            </w:r>
          </w:p>
          <w:p w14:paraId="06B47938" w14:textId="74E0AFB0" w:rsidR="00FD7F05" w:rsidRPr="00A71A72" w:rsidRDefault="006617D6" w:rsidP="006C3F31">
            <w:pPr>
              <w:jc w:val="both"/>
              <w:rPr>
                <w:szCs w:val="24"/>
                <w:lang w:eastAsia="ar-SA"/>
              </w:rPr>
            </w:pPr>
            <w:r w:rsidRPr="00A71A72">
              <w:rPr>
                <w:szCs w:val="24"/>
                <w:lang w:eastAsia="ar-SA"/>
              </w:rPr>
              <w:t xml:space="preserve">4.3.2. </w:t>
            </w:r>
            <w:r w:rsidR="007C230A">
              <w:rPr>
                <w:szCs w:val="24"/>
              </w:rPr>
              <w:t xml:space="preserve">Prašymai teikiami telefonu ar elektroniniu paštu. </w:t>
            </w:r>
          </w:p>
        </w:tc>
      </w:tr>
      <w:tr w:rsidR="00027B83" w:rsidRPr="00A71A72" w14:paraId="27690602" w14:textId="77777777" w:rsidTr="00633070">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5A1413CC" w14:textId="77777777" w:rsidR="00397863" w:rsidRPr="00A71A72" w:rsidRDefault="000B0897" w:rsidP="00F46E0F">
            <w:pPr>
              <w:rPr>
                <w:b/>
                <w:kern w:val="2"/>
                <w:szCs w:val="24"/>
              </w:rPr>
            </w:pPr>
            <w:r w:rsidRPr="00A71A72">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F486574" w14:textId="77777777" w:rsidR="00027B83" w:rsidRPr="00A71A72" w:rsidRDefault="00633070" w:rsidP="00633070">
            <w:pPr>
              <w:rPr>
                <w:kern w:val="2"/>
                <w:szCs w:val="24"/>
              </w:rPr>
            </w:pPr>
            <w:r w:rsidRPr="00A71A72">
              <w:rPr>
                <w:kern w:val="2"/>
                <w:szCs w:val="24"/>
              </w:rPr>
              <w:t>Netaikoma</w:t>
            </w:r>
          </w:p>
        </w:tc>
      </w:tr>
      <w:tr w:rsidR="00027B83" w:rsidRPr="00A71A72" w14:paraId="3B88CCC8" w14:textId="77777777" w:rsidTr="00397863">
        <w:trPr>
          <w:trHeight w:val="300"/>
        </w:trPr>
        <w:tc>
          <w:tcPr>
            <w:tcW w:w="3094" w:type="dxa"/>
            <w:gridSpan w:val="2"/>
          </w:tcPr>
          <w:p w14:paraId="03183FAA" w14:textId="77777777" w:rsidR="00027B83" w:rsidRPr="00A71A72" w:rsidRDefault="000B0897">
            <w:pPr>
              <w:rPr>
                <w:b/>
                <w:kern w:val="2"/>
                <w:szCs w:val="24"/>
              </w:rPr>
            </w:pPr>
            <w:r w:rsidRPr="00A71A72">
              <w:rPr>
                <w:b/>
                <w:kern w:val="2"/>
                <w:szCs w:val="24"/>
              </w:rPr>
              <w:t>4.5. Pateikiami dokumentai</w:t>
            </w:r>
          </w:p>
        </w:tc>
        <w:tc>
          <w:tcPr>
            <w:tcW w:w="6441" w:type="dxa"/>
            <w:gridSpan w:val="2"/>
          </w:tcPr>
          <w:p w14:paraId="544F146E" w14:textId="426BA5E8" w:rsidR="00E51BA4" w:rsidRPr="00A71A72" w:rsidRDefault="00E51BA4" w:rsidP="00515818">
            <w:pPr>
              <w:jc w:val="both"/>
              <w:rPr>
                <w:kern w:val="2"/>
                <w:szCs w:val="24"/>
              </w:rPr>
            </w:pPr>
            <w:r w:rsidRPr="00A71A72">
              <w:rPr>
                <w:kern w:val="2"/>
                <w:szCs w:val="24"/>
              </w:rPr>
              <w:t>Suteikus Paslaugas už einamąjį mėnesį, n</w:t>
            </w:r>
            <w:r w:rsidR="0012673D" w:rsidRPr="00A71A72">
              <w:rPr>
                <w:kern w:val="2"/>
                <w:szCs w:val="24"/>
              </w:rPr>
              <w:t xml:space="preserve">e vėliau kaip iki </w:t>
            </w:r>
            <w:r w:rsidR="00A71A72">
              <w:rPr>
                <w:kern w:val="2"/>
                <w:szCs w:val="24"/>
              </w:rPr>
              <w:t xml:space="preserve">einamojo mėnesio 20 dienos </w:t>
            </w:r>
            <w:r w:rsidRPr="00A71A72">
              <w:rPr>
                <w:kern w:val="2"/>
                <w:szCs w:val="24"/>
              </w:rPr>
              <w:t xml:space="preserve">Pirkėjo atstovui pateikiami šie dokumentai: </w:t>
            </w:r>
          </w:p>
          <w:p w14:paraId="78CF983A" w14:textId="77777777" w:rsidR="00E51BA4" w:rsidRPr="00A71A72" w:rsidRDefault="00E51BA4" w:rsidP="00515818">
            <w:pPr>
              <w:numPr>
                <w:ilvl w:val="0"/>
                <w:numId w:val="6"/>
              </w:numPr>
              <w:ind w:left="335"/>
              <w:contextualSpacing/>
              <w:jc w:val="both"/>
              <w:rPr>
                <w:kern w:val="2"/>
                <w:szCs w:val="24"/>
              </w:rPr>
            </w:pPr>
            <w:r w:rsidRPr="00A71A72">
              <w:rPr>
                <w:kern w:val="2"/>
                <w:szCs w:val="24"/>
              </w:rPr>
              <w:t>Paslaugų suteikimo perdavimo-priėmimo aktas.</w:t>
            </w:r>
          </w:p>
          <w:p w14:paraId="4F0FD8DD" w14:textId="480CE8B1" w:rsidR="00E51BA4" w:rsidRPr="00A71A72" w:rsidRDefault="0012673D" w:rsidP="00515818">
            <w:pPr>
              <w:numPr>
                <w:ilvl w:val="0"/>
                <w:numId w:val="6"/>
              </w:numPr>
              <w:ind w:left="335"/>
              <w:contextualSpacing/>
              <w:jc w:val="both"/>
              <w:rPr>
                <w:szCs w:val="24"/>
              </w:rPr>
            </w:pPr>
            <w:r w:rsidRPr="00A71A72">
              <w:rPr>
                <w:kern w:val="2"/>
                <w:szCs w:val="24"/>
              </w:rPr>
              <w:t>Sąskaita (tik per SABIS, pasirašius abiem šalims).</w:t>
            </w:r>
          </w:p>
          <w:p w14:paraId="2DFF706D" w14:textId="77777777" w:rsidR="00027B83" w:rsidRPr="00A71A72" w:rsidRDefault="00E51BA4" w:rsidP="00515818">
            <w:pPr>
              <w:jc w:val="both"/>
              <w:rPr>
                <w:szCs w:val="24"/>
              </w:rPr>
            </w:pPr>
            <w:r w:rsidRPr="00A71A72">
              <w:rPr>
                <w:kern w:val="2"/>
                <w:szCs w:val="24"/>
              </w:rPr>
              <w:t>Tiekėjui nepateikus nurodytų dokumentų, laikoma, kad Paslaugos neatitinka Sutartyje nustatytų reikalavimų.</w:t>
            </w:r>
          </w:p>
        </w:tc>
      </w:tr>
      <w:tr w:rsidR="00027B83" w:rsidRPr="00A71A72" w14:paraId="4354AD09" w14:textId="77777777" w:rsidTr="00397863">
        <w:trPr>
          <w:trHeight w:val="300"/>
        </w:trPr>
        <w:tc>
          <w:tcPr>
            <w:tcW w:w="9535" w:type="dxa"/>
            <w:gridSpan w:val="4"/>
          </w:tcPr>
          <w:p w14:paraId="0A24DD91" w14:textId="77777777" w:rsidR="00027B83" w:rsidRPr="00A71A72" w:rsidRDefault="000B0897">
            <w:pPr>
              <w:jc w:val="center"/>
              <w:rPr>
                <w:b/>
                <w:kern w:val="2"/>
                <w:szCs w:val="24"/>
              </w:rPr>
            </w:pPr>
            <w:r w:rsidRPr="00A71A72">
              <w:rPr>
                <w:b/>
                <w:kern w:val="2"/>
                <w:szCs w:val="24"/>
              </w:rPr>
              <w:t>5. SUTARTIES KAINA IR ATSISKAITYMO TVARKA</w:t>
            </w:r>
          </w:p>
        </w:tc>
      </w:tr>
      <w:tr w:rsidR="00027B83" w:rsidRPr="00A71A72" w14:paraId="4FBCF3B9" w14:textId="77777777" w:rsidTr="00397863">
        <w:trPr>
          <w:trHeight w:val="300"/>
        </w:trPr>
        <w:tc>
          <w:tcPr>
            <w:tcW w:w="3094" w:type="dxa"/>
            <w:gridSpan w:val="2"/>
          </w:tcPr>
          <w:p w14:paraId="227F164D" w14:textId="77777777" w:rsidR="00027B83" w:rsidRPr="00A71A72" w:rsidRDefault="000B0897">
            <w:pPr>
              <w:rPr>
                <w:b/>
                <w:kern w:val="2"/>
                <w:szCs w:val="24"/>
              </w:rPr>
            </w:pPr>
            <w:r w:rsidRPr="00A71A72">
              <w:rPr>
                <w:b/>
                <w:kern w:val="2"/>
                <w:szCs w:val="24"/>
              </w:rPr>
              <w:t>5.1. Sutarčiai taikomas kainos apskaičiavimo būdas</w:t>
            </w:r>
          </w:p>
        </w:tc>
        <w:tc>
          <w:tcPr>
            <w:tcW w:w="6441" w:type="dxa"/>
            <w:gridSpan w:val="2"/>
          </w:tcPr>
          <w:p w14:paraId="00874E42" w14:textId="77777777" w:rsidR="00027B83" w:rsidRPr="00A71A72" w:rsidRDefault="001F2769">
            <w:pPr>
              <w:rPr>
                <w:kern w:val="2"/>
                <w:szCs w:val="24"/>
              </w:rPr>
            </w:pPr>
            <w:r w:rsidRPr="00A71A72">
              <w:rPr>
                <w:kern w:val="2"/>
                <w:szCs w:val="24"/>
              </w:rPr>
              <w:t>Fiksuoto įkainio</w:t>
            </w:r>
            <w:r w:rsidR="000B0897" w:rsidRPr="00A71A72">
              <w:rPr>
                <w:kern w:val="2"/>
                <w:szCs w:val="24"/>
              </w:rPr>
              <w:t xml:space="preserve"> kainodara</w:t>
            </w:r>
          </w:p>
          <w:p w14:paraId="61D1FBFD" w14:textId="77777777" w:rsidR="00027B83" w:rsidRPr="00A71A72" w:rsidRDefault="00027B83" w:rsidP="0081149D">
            <w:pPr>
              <w:rPr>
                <w:color w:val="4472C4"/>
                <w:kern w:val="2"/>
                <w:szCs w:val="24"/>
              </w:rPr>
            </w:pPr>
          </w:p>
        </w:tc>
      </w:tr>
      <w:tr w:rsidR="00027B83" w:rsidRPr="00A71A72" w14:paraId="1DB85901" w14:textId="77777777" w:rsidTr="00397863">
        <w:trPr>
          <w:trHeight w:val="300"/>
        </w:trPr>
        <w:tc>
          <w:tcPr>
            <w:tcW w:w="3094" w:type="dxa"/>
            <w:gridSpan w:val="2"/>
          </w:tcPr>
          <w:p w14:paraId="1EDEEB35" w14:textId="77777777" w:rsidR="00027B83" w:rsidRPr="00A71A72" w:rsidRDefault="000B0897">
            <w:pPr>
              <w:rPr>
                <w:b/>
                <w:kern w:val="2"/>
                <w:szCs w:val="24"/>
              </w:rPr>
            </w:pPr>
            <w:r w:rsidRPr="00A71A72">
              <w:rPr>
                <w:b/>
                <w:kern w:val="2"/>
                <w:szCs w:val="24"/>
              </w:rPr>
              <w:lastRenderedPageBreak/>
              <w:t xml:space="preserve">5.2. Pradinės Sutarties vertė ir Sutarties kaina, kai taikoma </w:t>
            </w:r>
            <w:r w:rsidRPr="00A71A72">
              <w:rPr>
                <w:b/>
                <w:kern w:val="2"/>
                <w:szCs w:val="24"/>
                <w:u w:val="single"/>
              </w:rPr>
              <w:t>fiksuoto įkainio</w:t>
            </w:r>
            <w:r w:rsidRPr="00A71A72">
              <w:rPr>
                <w:b/>
                <w:kern w:val="2"/>
                <w:szCs w:val="24"/>
              </w:rPr>
              <w:t xml:space="preserve"> kainodara</w:t>
            </w:r>
          </w:p>
          <w:p w14:paraId="68F2126A" w14:textId="77777777" w:rsidR="00027B83" w:rsidRPr="00A71A72" w:rsidRDefault="00027B83">
            <w:pPr>
              <w:rPr>
                <w:b/>
                <w:kern w:val="2"/>
                <w:szCs w:val="24"/>
              </w:rPr>
            </w:pPr>
          </w:p>
          <w:p w14:paraId="29B95542" w14:textId="77777777" w:rsidR="00027B83" w:rsidRPr="00A71A72" w:rsidRDefault="00027B83">
            <w:pPr>
              <w:rPr>
                <w:b/>
                <w:kern w:val="2"/>
                <w:szCs w:val="24"/>
              </w:rPr>
            </w:pPr>
          </w:p>
          <w:p w14:paraId="46089C45" w14:textId="77777777" w:rsidR="00027B83" w:rsidRPr="00A71A72" w:rsidRDefault="00027B83">
            <w:pPr>
              <w:rPr>
                <w:b/>
                <w:kern w:val="2"/>
                <w:szCs w:val="24"/>
              </w:rPr>
            </w:pPr>
          </w:p>
          <w:p w14:paraId="535FCDFE" w14:textId="77777777" w:rsidR="00027B83" w:rsidRPr="00A71A72" w:rsidRDefault="00027B83">
            <w:pPr>
              <w:rPr>
                <w:b/>
                <w:kern w:val="2"/>
                <w:szCs w:val="24"/>
              </w:rPr>
            </w:pPr>
          </w:p>
          <w:p w14:paraId="1D6E7BB1" w14:textId="77777777" w:rsidR="00027B83" w:rsidRPr="00A71A72" w:rsidRDefault="00027B83">
            <w:pPr>
              <w:rPr>
                <w:b/>
                <w:kern w:val="2"/>
                <w:szCs w:val="24"/>
              </w:rPr>
            </w:pPr>
          </w:p>
          <w:p w14:paraId="328BF6CA" w14:textId="77777777" w:rsidR="00027B83" w:rsidRPr="00A71A72" w:rsidRDefault="00027B83">
            <w:pPr>
              <w:rPr>
                <w:b/>
                <w:kern w:val="2"/>
                <w:szCs w:val="24"/>
              </w:rPr>
            </w:pPr>
          </w:p>
          <w:p w14:paraId="3E8773C8" w14:textId="77777777" w:rsidR="00027B83" w:rsidRPr="00A71A72" w:rsidRDefault="00027B83">
            <w:pPr>
              <w:rPr>
                <w:b/>
                <w:kern w:val="2"/>
                <w:szCs w:val="24"/>
              </w:rPr>
            </w:pPr>
          </w:p>
          <w:p w14:paraId="6D7195AC" w14:textId="77777777" w:rsidR="00027B83" w:rsidRPr="00A71A72" w:rsidRDefault="00027B83">
            <w:pPr>
              <w:rPr>
                <w:b/>
                <w:kern w:val="2"/>
                <w:szCs w:val="24"/>
              </w:rPr>
            </w:pPr>
          </w:p>
          <w:p w14:paraId="3987D568" w14:textId="77777777" w:rsidR="00027B83" w:rsidRPr="00A71A72" w:rsidRDefault="00027B83">
            <w:pPr>
              <w:rPr>
                <w:b/>
                <w:kern w:val="2"/>
                <w:szCs w:val="24"/>
              </w:rPr>
            </w:pPr>
          </w:p>
          <w:p w14:paraId="2B12BC3E" w14:textId="77777777" w:rsidR="00027B83" w:rsidRPr="00A71A72" w:rsidRDefault="00027B83">
            <w:pPr>
              <w:rPr>
                <w:b/>
                <w:kern w:val="2"/>
                <w:szCs w:val="24"/>
              </w:rPr>
            </w:pPr>
          </w:p>
          <w:p w14:paraId="467F4F8E" w14:textId="77777777" w:rsidR="00027B83" w:rsidRPr="00A71A72" w:rsidRDefault="00027B83" w:rsidP="00C22051">
            <w:pPr>
              <w:jc w:val="both"/>
              <w:rPr>
                <w:b/>
                <w:kern w:val="2"/>
                <w:szCs w:val="24"/>
              </w:rPr>
            </w:pPr>
          </w:p>
        </w:tc>
        <w:tc>
          <w:tcPr>
            <w:tcW w:w="6441" w:type="dxa"/>
            <w:gridSpan w:val="2"/>
          </w:tcPr>
          <w:p w14:paraId="1D1BC524" w14:textId="54C62976" w:rsidR="00027B83" w:rsidRPr="00621FAB" w:rsidRDefault="000B0897" w:rsidP="00515818">
            <w:pPr>
              <w:jc w:val="both"/>
              <w:rPr>
                <w:szCs w:val="24"/>
              </w:rPr>
            </w:pPr>
            <w:r w:rsidRPr="00621FAB">
              <w:rPr>
                <w:kern w:val="2"/>
                <w:szCs w:val="24"/>
              </w:rPr>
              <w:t xml:space="preserve">Pradinės Sutarties vertė yra </w:t>
            </w:r>
            <w:r w:rsidR="007C230A" w:rsidRPr="00621FAB">
              <w:rPr>
                <w:kern w:val="2"/>
                <w:szCs w:val="24"/>
              </w:rPr>
              <w:t>148830</w:t>
            </w:r>
            <w:r w:rsidR="00DB6E6D" w:rsidRPr="00621FAB">
              <w:rPr>
                <w:kern w:val="2"/>
                <w:szCs w:val="24"/>
              </w:rPr>
              <w:t>,00</w:t>
            </w:r>
            <w:r w:rsidRPr="00621FAB">
              <w:rPr>
                <w:kern w:val="2"/>
                <w:szCs w:val="24"/>
              </w:rPr>
              <w:t xml:space="preserve"> Eur (</w:t>
            </w:r>
            <w:r w:rsidR="00A54F4B">
              <w:rPr>
                <w:kern w:val="2"/>
                <w:szCs w:val="24"/>
              </w:rPr>
              <w:t xml:space="preserve">vienas </w:t>
            </w:r>
            <w:r w:rsidR="007C230A" w:rsidRPr="00621FAB">
              <w:rPr>
                <w:kern w:val="2"/>
                <w:szCs w:val="24"/>
              </w:rPr>
              <w:t>šimtas keturiasdešimt aštuoni tūkstančiai aštuoni šimtai trisdešimt eu</w:t>
            </w:r>
            <w:r w:rsidR="00DB6E6D" w:rsidRPr="00621FAB">
              <w:rPr>
                <w:kern w:val="2"/>
                <w:szCs w:val="24"/>
              </w:rPr>
              <w:t>rų ir 0 ct</w:t>
            </w:r>
            <w:r w:rsidRPr="00621FAB">
              <w:rPr>
                <w:kern w:val="2"/>
                <w:szCs w:val="24"/>
              </w:rPr>
              <w:t xml:space="preserve">) </w:t>
            </w:r>
            <w:r w:rsidR="0036057B">
              <w:rPr>
                <w:kern w:val="2"/>
                <w:szCs w:val="24"/>
              </w:rPr>
              <w:t>su</w:t>
            </w:r>
            <w:r w:rsidRPr="00621FAB">
              <w:rPr>
                <w:kern w:val="2"/>
                <w:szCs w:val="24"/>
              </w:rPr>
              <w:t xml:space="preserve"> PVM.</w:t>
            </w:r>
          </w:p>
          <w:p w14:paraId="4D66C5A7" w14:textId="688348CA" w:rsidR="00027B83" w:rsidRPr="00621FAB" w:rsidRDefault="00DB6E6D" w:rsidP="00515818">
            <w:pPr>
              <w:jc w:val="both"/>
              <w:rPr>
                <w:szCs w:val="24"/>
              </w:rPr>
            </w:pPr>
            <w:r w:rsidRPr="00621FAB">
              <w:rPr>
                <w:kern w:val="2"/>
                <w:szCs w:val="24"/>
              </w:rPr>
              <w:t xml:space="preserve">PVM sudaro </w:t>
            </w:r>
            <w:r w:rsidR="007C230A" w:rsidRPr="00621FAB">
              <w:rPr>
                <w:kern w:val="2"/>
                <w:szCs w:val="24"/>
              </w:rPr>
              <w:t>25830</w:t>
            </w:r>
            <w:r w:rsidR="00A54F4B">
              <w:rPr>
                <w:kern w:val="2"/>
                <w:szCs w:val="24"/>
              </w:rPr>
              <w:t>,00</w:t>
            </w:r>
            <w:r w:rsidR="000B0897" w:rsidRPr="00621FAB">
              <w:rPr>
                <w:kern w:val="2"/>
                <w:szCs w:val="24"/>
              </w:rPr>
              <w:t xml:space="preserve"> Eur (</w:t>
            </w:r>
            <w:r w:rsidRPr="00621FAB">
              <w:rPr>
                <w:kern w:val="2"/>
                <w:szCs w:val="24"/>
              </w:rPr>
              <w:t xml:space="preserve">dvidešimt </w:t>
            </w:r>
            <w:r w:rsidR="007C230A" w:rsidRPr="00621FAB">
              <w:rPr>
                <w:kern w:val="2"/>
                <w:szCs w:val="24"/>
              </w:rPr>
              <w:t>penki tūkstančiai aštuoni šimtai trisdešimt eurų</w:t>
            </w:r>
            <w:r w:rsidRPr="00621FAB">
              <w:rPr>
                <w:kern w:val="2"/>
                <w:szCs w:val="24"/>
              </w:rPr>
              <w:t xml:space="preserve"> ir 0 ct)</w:t>
            </w:r>
            <w:r w:rsidR="000B0897" w:rsidRPr="00621FAB">
              <w:rPr>
                <w:kern w:val="2"/>
                <w:szCs w:val="24"/>
              </w:rPr>
              <w:t>.</w:t>
            </w:r>
          </w:p>
          <w:p w14:paraId="36B4A05E" w14:textId="7FCDED0A" w:rsidR="00C22051" w:rsidRPr="00621FAB" w:rsidRDefault="000B0897" w:rsidP="00515818">
            <w:pPr>
              <w:jc w:val="both"/>
              <w:rPr>
                <w:kern w:val="2"/>
                <w:szCs w:val="24"/>
              </w:rPr>
            </w:pPr>
            <w:r w:rsidRPr="00621FAB">
              <w:rPr>
                <w:kern w:val="2"/>
                <w:szCs w:val="24"/>
              </w:rPr>
              <w:t xml:space="preserve">Šioje Sutartyje Pradinės Sutarties vertė yra lygi </w:t>
            </w:r>
            <w:r w:rsidRPr="00621FAB">
              <w:rPr>
                <w:b/>
                <w:kern w:val="2"/>
                <w:szCs w:val="24"/>
              </w:rPr>
              <w:t>maksimalia</w:t>
            </w:r>
            <w:r w:rsidR="00271926" w:rsidRPr="00621FAB">
              <w:rPr>
                <w:b/>
                <w:kern w:val="2"/>
                <w:szCs w:val="24"/>
              </w:rPr>
              <w:t>i pirkimui skirtai lėšų sumai su</w:t>
            </w:r>
            <w:r w:rsidRPr="00621FAB">
              <w:rPr>
                <w:b/>
                <w:kern w:val="2"/>
                <w:szCs w:val="24"/>
              </w:rPr>
              <w:t xml:space="preserve"> PVM </w:t>
            </w:r>
            <w:r w:rsidRPr="00621FAB">
              <w:rPr>
                <w:kern w:val="2"/>
                <w:szCs w:val="24"/>
              </w:rPr>
              <w:t xml:space="preserve">pirkimo dokumentuose ir Sutartyje nurodytų </w:t>
            </w:r>
            <w:r w:rsidRPr="00621FAB">
              <w:rPr>
                <w:szCs w:val="24"/>
              </w:rPr>
              <w:t xml:space="preserve">Paslaugų </w:t>
            </w:r>
            <w:r w:rsidRPr="00621FAB">
              <w:rPr>
                <w:kern w:val="2"/>
                <w:szCs w:val="24"/>
              </w:rPr>
              <w:t>įsigijimui Tiekėjo pasiūlyme nurodytais įka</w:t>
            </w:r>
            <w:r w:rsidR="00271926" w:rsidRPr="00621FAB">
              <w:rPr>
                <w:kern w:val="2"/>
                <w:szCs w:val="24"/>
              </w:rPr>
              <w:t>iniais su</w:t>
            </w:r>
            <w:r w:rsidRPr="00621FAB">
              <w:rPr>
                <w:kern w:val="2"/>
                <w:szCs w:val="24"/>
              </w:rPr>
              <w:t xml:space="preserve"> PVM. Pirkėjas perka </w:t>
            </w:r>
            <w:r w:rsidRPr="00621FAB">
              <w:rPr>
                <w:szCs w:val="24"/>
              </w:rPr>
              <w:t>Paslaugas</w:t>
            </w:r>
            <w:r w:rsidRPr="00621FAB">
              <w:rPr>
                <w:kern w:val="2"/>
                <w:szCs w:val="24"/>
              </w:rPr>
              <w:t xml:space="preserve"> pagal poreikį Sutartyje arba jos priede Nr.</w:t>
            </w:r>
            <w:r w:rsidR="00E51BA4" w:rsidRPr="00621FAB">
              <w:rPr>
                <w:kern w:val="2"/>
                <w:szCs w:val="24"/>
              </w:rPr>
              <w:t xml:space="preserve"> [2</w:t>
            </w:r>
            <w:r w:rsidRPr="00621FAB">
              <w:rPr>
                <w:kern w:val="2"/>
                <w:szCs w:val="24"/>
              </w:rPr>
              <w:t xml:space="preserve">] nurodytais įkainiais, neviršijant Sutarties kainos. Sutartyje arba jos priede Nr. </w:t>
            </w:r>
            <w:r w:rsidR="00E51BA4" w:rsidRPr="00621FAB">
              <w:rPr>
                <w:kern w:val="2"/>
                <w:szCs w:val="24"/>
              </w:rPr>
              <w:t>[1</w:t>
            </w:r>
            <w:r w:rsidRPr="00621FAB">
              <w:rPr>
                <w:kern w:val="2"/>
                <w:szCs w:val="24"/>
              </w:rPr>
              <w:t xml:space="preserve">] atskirose eilutėse nurodytas </w:t>
            </w:r>
            <w:r w:rsidRPr="00621FAB">
              <w:rPr>
                <w:szCs w:val="24"/>
              </w:rPr>
              <w:t>Paslaugų</w:t>
            </w:r>
            <w:r w:rsidRPr="00621FAB">
              <w:rPr>
                <w:kern w:val="2"/>
                <w:szCs w:val="24"/>
              </w:rPr>
              <w:t xml:space="preserve"> kiekis gali būti keičiamas (didėti ar mažėti).</w:t>
            </w:r>
          </w:p>
          <w:p w14:paraId="4A78F769" w14:textId="77777777" w:rsidR="00C22051" w:rsidRPr="00621FAB" w:rsidRDefault="00C22051" w:rsidP="00515818">
            <w:pPr>
              <w:jc w:val="both"/>
              <w:rPr>
                <w:szCs w:val="24"/>
              </w:rPr>
            </w:pPr>
            <w:r w:rsidRPr="00621FAB">
              <w:rPr>
                <w:kern w:val="2"/>
                <w:szCs w:val="24"/>
              </w:rPr>
              <w:t>Pirkėjas</w:t>
            </w:r>
            <w:r w:rsidRPr="00621FAB">
              <w:rPr>
                <w:szCs w:val="24"/>
              </w:rPr>
              <w:t xml:space="preserve"> neįsipareigoja </w:t>
            </w:r>
            <w:r w:rsidR="00FF5F8A" w:rsidRPr="00621FAB">
              <w:rPr>
                <w:szCs w:val="24"/>
              </w:rPr>
              <w:t>išpirkti preliminaraus</w:t>
            </w:r>
            <w:r w:rsidR="006F423A" w:rsidRPr="00621FAB">
              <w:rPr>
                <w:szCs w:val="24"/>
              </w:rPr>
              <w:t xml:space="preserve"> Paslaugų kiekio ar bet kokios jo dalies.</w:t>
            </w:r>
          </w:p>
        </w:tc>
      </w:tr>
      <w:tr w:rsidR="00027B83" w:rsidRPr="00A71A72" w14:paraId="067DF54B" w14:textId="77777777" w:rsidTr="00397863">
        <w:trPr>
          <w:trHeight w:val="300"/>
        </w:trPr>
        <w:tc>
          <w:tcPr>
            <w:tcW w:w="3094" w:type="dxa"/>
            <w:gridSpan w:val="2"/>
          </w:tcPr>
          <w:p w14:paraId="443B3762" w14:textId="77777777" w:rsidR="00027B83" w:rsidRPr="003671B0" w:rsidRDefault="000B0897">
            <w:pPr>
              <w:rPr>
                <w:b/>
                <w:kern w:val="2"/>
                <w:szCs w:val="24"/>
              </w:rPr>
            </w:pPr>
            <w:r w:rsidRPr="003671B0">
              <w:rPr>
                <w:b/>
                <w:kern w:val="2"/>
                <w:szCs w:val="24"/>
              </w:rPr>
              <w:t xml:space="preserve">5.3. Sutarties kainos / įkainių perskaičiavimas taikant </w:t>
            </w:r>
            <w:r w:rsidRPr="003671B0">
              <w:rPr>
                <w:b/>
                <w:kern w:val="2"/>
                <w:szCs w:val="24"/>
                <w:u w:val="single"/>
              </w:rPr>
              <w:t>peržiūros</w:t>
            </w:r>
            <w:r w:rsidRPr="003671B0">
              <w:rPr>
                <w:b/>
                <w:kern w:val="2"/>
                <w:szCs w:val="24"/>
              </w:rPr>
              <w:t xml:space="preserve"> taisykles</w:t>
            </w:r>
          </w:p>
        </w:tc>
        <w:tc>
          <w:tcPr>
            <w:tcW w:w="6441" w:type="dxa"/>
            <w:gridSpan w:val="2"/>
          </w:tcPr>
          <w:p w14:paraId="2EC87109" w14:textId="77777777" w:rsidR="00027B83" w:rsidRPr="003671B0" w:rsidRDefault="0061646D" w:rsidP="00D8250E">
            <w:pPr>
              <w:jc w:val="both"/>
              <w:rPr>
                <w:szCs w:val="24"/>
              </w:rPr>
            </w:pPr>
            <w:r w:rsidRPr="003671B0">
              <w:rPr>
                <w:kern w:val="2"/>
                <w:szCs w:val="24"/>
              </w:rPr>
              <w:t>Sutarties</w:t>
            </w:r>
            <w:r w:rsidR="000B0897" w:rsidRPr="003671B0">
              <w:rPr>
                <w:kern w:val="2"/>
                <w:szCs w:val="24"/>
              </w:rPr>
              <w:t xml:space="preserve"> įkainiai bus perskaičiuojami:</w:t>
            </w:r>
          </w:p>
          <w:p w14:paraId="5AA53637" w14:textId="77777777" w:rsidR="00027B83" w:rsidRPr="003671B0" w:rsidRDefault="000B0897" w:rsidP="00D8250E">
            <w:pPr>
              <w:jc w:val="both"/>
              <w:rPr>
                <w:kern w:val="2"/>
                <w:szCs w:val="24"/>
              </w:rPr>
            </w:pPr>
            <w:r w:rsidRPr="003671B0">
              <w:rPr>
                <w:kern w:val="2"/>
                <w:szCs w:val="24"/>
              </w:rPr>
              <w:t>5.</w:t>
            </w:r>
            <w:r w:rsidR="00B26F2D" w:rsidRPr="003671B0">
              <w:rPr>
                <w:kern w:val="2"/>
                <w:szCs w:val="24"/>
              </w:rPr>
              <w:t xml:space="preserve">3.1. </w:t>
            </w:r>
            <w:r w:rsidR="009B74CA" w:rsidRPr="003671B0">
              <w:rPr>
                <w:kern w:val="2"/>
                <w:szCs w:val="24"/>
              </w:rPr>
              <w:t>dėl PVM tarifo pasikeitimo;</w:t>
            </w:r>
          </w:p>
          <w:p w14:paraId="0F1DD4EB" w14:textId="77777777" w:rsidR="00027B83" w:rsidRPr="003671B0" w:rsidRDefault="009B74CA" w:rsidP="00D8250E">
            <w:pPr>
              <w:jc w:val="both"/>
              <w:rPr>
                <w:kern w:val="2"/>
                <w:szCs w:val="24"/>
              </w:rPr>
            </w:pPr>
            <w:r w:rsidRPr="003671B0">
              <w:rPr>
                <w:kern w:val="2"/>
                <w:szCs w:val="24"/>
              </w:rPr>
              <w:t>5.3.3. dėl kainų lygio pokyčio.</w:t>
            </w:r>
          </w:p>
        </w:tc>
      </w:tr>
      <w:tr w:rsidR="00027B83" w:rsidRPr="00A71A72" w14:paraId="71E5F697" w14:textId="77777777" w:rsidTr="00397863">
        <w:trPr>
          <w:trHeight w:val="300"/>
        </w:trPr>
        <w:tc>
          <w:tcPr>
            <w:tcW w:w="3094" w:type="dxa"/>
            <w:gridSpan w:val="2"/>
          </w:tcPr>
          <w:p w14:paraId="29380162" w14:textId="77777777" w:rsidR="00027B83" w:rsidRPr="00A71A72" w:rsidRDefault="000B0897">
            <w:pPr>
              <w:rPr>
                <w:b/>
                <w:kern w:val="2"/>
                <w:szCs w:val="24"/>
              </w:rPr>
            </w:pPr>
            <w:r w:rsidRPr="00A71A72">
              <w:rPr>
                <w:b/>
                <w:kern w:val="2"/>
                <w:szCs w:val="24"/>
              </w:rPr>
              <w:t>5.3.1. Sutarties kainos / įkainių peržiūra dėl PVM tarifo pasikeitimo</w:t>
            </w:r>
          </w:p>
        </w:tc>
        <w:tc>
          <w:tcPr>
            <w:tcW w:w="6441" w:type="dxa"/>
            <w:gridSpan w:val="2"/>
          </w:tcPr>
          <w:p w14:paraId="6499DCD9" w14:textId="77777777" w:rsidR="009B74CA" w:rsidRPr="00A71A72" w:rsidRDefault="000B0897" w:rsidP="005C0812">
            <w:pPr>
              <w:jc w:val="both"/>
              <w:rPr>
                <w:szCs w:val="24"/>
              </w:rPr>
            </w:pPr>
            <w:r w:rsidRPr="00A71A72">
              <w:rPr>
                <w:kern w:val="2"/>
                <w:szCs w:val="24"/>
              </w:rPr>
              <w:t>Jeigu Sutarties vykdymo metu pasikeičia PVM mokėjimą reglamentuojantys teisės aktai, darantys tiesioginę įtaką Tiekėjo t</w:t>
            </w:r>
            <w:r w:rsidRPr="00A71A72">
              <w:rPr>
                <w:szCs w:val="24"/>
              </w:rPr>
              <w:t>ei</w:t>
            </w:r>
            <w:r w:rsidRPr="00A71A72">
              <w:rPr>
                <w:kern w:val="2"/>
                <w:szCs w:val="24"/>
              </w:rPr>
              <w:t>kiamų P</w:t>
            </w:r>
            <w:r w:rsidRPr="00A71A72">
              <w:rPr>
                <w:szCs w:val="24"/>
              </w:rPr>
              <w:t>aslaugų</w:t>
            </w:r>
            <w:r w:rsidRPr="00A71A72">
              <w:rPr>
                <w:kern w:val="2"/>
                <w:szCs w:val="24"/>
              </w:rPr>
              <w:t xml:space="preserve"> Sutartyje nurodytai kainai / įkainiams, Sutarties kaina / įkainiai perskaičiuojami nekeičiant P</w:t>
            </w:r>
            <w:r w:rsidRPr="00A71A72">
              <w:rPr>
                <w:szCs w:val="24"/>
              </w:rPr>
              <w:t>aslaugų</w:t>
            </w:r>
            <w:r w:rsidRPr="00A71A72">
              <w:rPr>
                <w:kern w:val="2"/>
                <w:szCs w:val="24"/>
              </w:rPr>
              <w:t xml:space="preserve"> kainos / įkainio be PVM.</w:t>
            </w:r>
          </w:p>
          <w:p w14:paraId="7DBA5F46" w14:textId="77777777" w:rsidR="00027B83" w:rsidRPr="00A71A72" w:rsidRDefault="000B0897" w:rsidP="005C0812">
            <w:pPr>
              <w:jc w:val="both"/>
              <w:rPr>
                <w:szCs w:val="24"/>
              </w:rPr>
            </w:pPr>
            <w:r w:rsidRPr="00A71A72">
              <w:rPr>
                <w:kern w:val="2"/>
                <w:szCs w:val="24"/>
              </w:rPr>
              <w:t>Perskaičiuota (-i) Sutarties kaina / įkainiai įforminama (-i) Susitarimu ir turi būti taikoma (-i) nuo naujo PVM įvedimo datos (nepriklausomai nuo to, kada pasirašytas Susitarimas).</w:t>
            </w:r>
          </w:p>
        </w:tc>
      </w:tr>
      <w:tr w:rsidR="00027B83" w:rsidRPr="00A71A72" w14:paraId="35FDFF9B" w14:textId="77777777" w:rsidTr="00397863">
        <w:trPr>
          <w:trHeight w:val="300"/>
        </w:trPr>
        <w:tc>
          <w:tcPr>
            <w:tcW w:w="3094" w:type="dxa"/>
            <w:gridSpan w:val="2"/>
          </w:tcPr>
          <w:p w14:paraId="1E31E9EE" w14:textId="77777777" w:rsidR="00027B83" w:rsidRPr="00A71A72" w:rsidRDefault="000B0897">
            <w:pPr>
              <w:rPr>
                <w:szCs w:val="24"/>
              </w:rPr>
            </w:pPr>
            <w:r w:rsidRPr="00A71A72">
              <w:rPr>
                <w:b/>
                <w:bCs/>
                <w:kern w:val="2"/>
                <w:szCs w:val="24"/>
              </w:rPr>
              <w:t>5.3.2.</w:t>
            </w:r>
            <w:r w:rsidRPr="00A71A72">
              <w:rPr>
                <w:kern w:val="2"/>
                <w:szCs w:val="24"/>
              </w:rPr>
              <w:t xml:space="preserve"> </w:t>
            </w:r>
            <w:r w:rsidRPr="00A71A72">
              <w:rPr>
                <w:b/>
                <w:bCs/>
                <w:kern w:val="2"/>
                <w:szCs w:val="24"/>
              </w:rPr>
              <w:t>Sutarties kainos / įkainių peržiūra dėl kitų mokesčių, lemiančių Paslaugų kainos / įkainių pokytį, pasikeitimo</w:t>
            </w:r>
          </w:p>
        </w:tc>
        <w:tc>
          <w:tcPr>
            <w:tcW w:w="6441" w:type="dxa"/>
            <w:gridSpan w:val="2"/>
          </w:tcPr>
          <w:p w14:paraId="7BE818AA" w14:textId="77777777" w:rsidR="00B26F2D" w:rsidRPr="00A71A72" w:rsidRDefault="00B26F2D" w:rsidP="00B26F2D">
            <w:pPr>
              <w:rPr>
                <w:szCs w:val="24"/>
              </w:rPr>
            </w:pPr>
            <w:r w:rsidRPr="00A71A72">
              <w:rPr>
                <w:kern w:val="2"/>
                <w:szCs w:val="24"/>
              </w:rPr>
              <w:t>Netaikoma</w:t>
            </w:r>
          </w:p>
          <w:p w14:paraId="12071D5C" w14:textId="77777777" w:rsidR="00027B83" w:rsidRPr="00A71A72" w:rsidRDefault="00027B83">
            <w:pPr>
              <w:rPr>
                <w:szCs w:val="24"/>
              </w:rPr>
            </w:pPr>
          </w:p>
        </w:tc>
      </w:tr>
      <w:tr w:rsidR="00027B83" w:rsidRPr="00A71A72" w14:paraId="211F41FD" w14:textId="77777777" w:rsidTr="00397863">
        <w:trPr>
          <w:trHeight w:val="300"/>
        </w:trPr>
        <w:tc>
          <w:tcPr>
            <w:tcW w:w="3094" w:type="dxa"/>
            <w:gridSpan w:val="2"/>
          </w:tcPr>
          <w:p w14:paraId="6846B822" w14:textId="71D3EC5E" w:rsidR="00027B83" w:rsidRPr="003671B0" w:rsidRDefault="000B0897" w:rsidP="008F0750">
            <w:pPr>
              <w:rPr>
                <w:b/>
                <w:kern w:val="2"/>
                <w:szCs w:val="24"/>
              </w:rPr>
            </w:pPr>
            <w:r w:rsidRPr="003671B0">
              <w:rPr>
                <w:b/>
                <w:kern w:val="2"/>
                <w:szCs w:val="24"/>
              </w:rPr>
              <w:t>5.3.3. Sutarties kainos / įkainių peržiūra dėl kainų lygio pokyčio</w:t>
            </w:r>
          </w:p>
        </w:tc>
        <w:tc>
          <w:tcPr>
            <w:tcW w:w="6441" w:type="dxa"/>
            <w:gridSpan w:val="2"/>
          </w:tcPr>
          <w:p w14:paraId="0DEEE6F7" w14:textId="78C26BF0" w:rsidR="00E51BA4" w:rsidRPr="003671B0" w:rsidRDefault="00271926">
            <w:pPr>
              <w:rPr>
                <w:kern w:val="2"/>
                <w:szCs w:val="24"/>
                <w:bdr w:val="none" w:sz="0" w:space="0" w:color="auto" w:frame="1"/>
              </w:rPr>
            </w:pPr>
            <w:r w:rsidRPr="003671B0">
              <w:rPr>
                <w:kern w:val="2"/>
                <w:szCs w:val="24"/>
                <w:shd w:val="clear" w:color="auto" w:fill="FFFFFF"/>
              </w:rPr>
              <w:t>Netaikoma</w:t>
            </w:r>
          </w:p>
        </w:tc>
      </w:tr>
      <w:tr w:rsidR="00027B83" w:rsidRPr="00A71A72" w14:paraId="5BCFF519" w14:textId="77777777" w:rsidTr="00397863">
        <w:trPr>
          <w:trHeight w:val="300"/>
        </w:trPr>
        <w:tc>
          <w:tcPr>
            <w:tcW w:w="3094" w:type="dxa"/>
            <w:gridSpan w:val="2"/>
          </w:tcPr>
          <w:p w14:paraId="4733397D" w14:textId="77777777" w:rsidR="00027B83" w:rsidRPr="00A71A72" w:rsidRDefault="000B0897">
            <w:pPr>
              <w:rPr>
                <w:b/>
                <w:kern w:val="2"/>
                <w:szCs w:val="24"/>
              </w:rPr>
            </w:pPr>
            <w:r w:rsidRPr="00A71A72">
              <w:rPr>
                <w:b/>
                <w:kern w:val="2"/>
                <w:szCs w:val="24"/>
              </w:rPr>
              <w:t xml:space="preserve">5.3.4. Sutarties kainos / įkainių peržiūra dėl kainų lygio pokyčio pagal </w:t>
            </w:r>
            <w:r w:rsidRPr="00A71A72">
              <w:rPr>
                <w:b/>
                <w:bCs/>
                <w:kern w:val="2"/>
                <w:szCs w:val="24"/>
              </w:rPr>
              <w:t>Paslaugų</w:t>
            </w:r>
            <w:r w:rsidRPr="00A71A72">
              <w:rPr>
                <w:b/>
                <w:kern w:val="2"/>
                <w:szCs w:val="24"/>
              </w:rPr>
              <w:t xml:space="preserve"> grupių kainų pokyčius</w:t>
            </w:r>
          </w:p>
        </w:tc>
        <w:tc>
          <w:tcPr>
            <w:tcW w:w="6441" w:type="dxa"/>
            <w:gridSpan w:val="2"/>
          </w:tcPr>
          <w:p w14:paraId="13313B31" w14:textId="77777777" w:rsidR="00027B83" w:rsidRPr="00A71A72" w:rsidRDefault="000B0897">
            <w:pPr>
              <w:rPr>
                <w:kern w:val="2"/>
                <w:szCs w:val="24"/>
              </w:rPr>
            </w:pPr>
            <w:r w:rsidRPr="00A71A72">
              <w:rPr>
                <w:kern w:val="2"/>
                <w:szCs w:val="24"/>
              </w:rPr>
              <w:t>Netaikoma</w:t>
            </w:r>
          </w:p>
          <w:p w14:paraId="62B884EA" w14:textId="77777777" w:rsidR="00027B83" w:rsidRPr="00A71A72" w:rsidRDefault="00027B83" w:rsidP="000148DC">
            <w:pPr>
              <w:rPr>
                <w:color w:val="FF0000"/>
                <w:kern w:val="2"/>
                <w:szCs w:val="24"/>
              </w:rPr>
            </w:pPr>
          </w:p>
        </w:tc>
      </w:tr>
      <w:tr w:rsidR="00027B83" w:rsidRPr="00A71A72" w14:paraId="07EC6974" w14:textId="77777777" w:rsidTr="00397863">
        <w:trPr>
          <w:trHeight w:val="300"/>
        </w:trPr>
        <w:tc>
          <w:tcPr>
            <w:tcW w:w="3094" w:type="dxa"/>
            <w:gridSpan w:val="2"/>
          </w:tcPr>
          <w:p w14:paraId="53FAB618" w14:textId="77777777" w:rsidR="00027B83" w:rsidRPr="00A71A72" w:rsidRDefault="000B0897">
            <w:pPr>
              <w:rPr>
                <w:b/>
                <w:bCs/>
                <w:kern w:val="2"/>
                <w:szCs w:val="24"/>
              </w:rPr>
            </w:pPr>
            <w:r w:rsidRPr="00A71A72">
              <w:rPr>
                <w:b/>
                <w:bCs/>
                <w:kern w:val="2"/>
                <w:szCs w:val="24"/>
              </w:rPr>
              <w:t xml:space="preserve">5.4. Sutarties kainos / įkainių apskaičiavimas taikant </w:t>
            </w:r>
            <w:r w:rsidRPr="00A71A72">
              <w:rPr>
                <w:b/>
                <w:bCs/>
                <w:kern w:val="2"/>
                <w:szCs w:val="24"/>
                <w:u w:val="single"/>
              </w:rPr>
              <w:t>kiekio (apimties)</w:t>
            </w:r>
            <w:r w:rsidRPr="00A71A72">
              <w:rPr>
                <w:b/>
                <w:bCs/>
                <w:kern w:val="2"/>
                <w:szCs w:val="24"/>
              </w:rPr>
              <w:t xml:space="preserve"> keitimo taisykles</w:t>
            </w:r>
          </w:p>
        </w:tc>
        <w:tc>
          <w:tcPr>
            <w:tcW w:w="6441" w:type="dxa"/>
            <w:gridSpan w:val="2"/>
          </w:tcPr>
          <w:p w14:paraId="542893C7" w14:textId="77777777" w:rsidR="00E6411C" w:rsidRPr="00A71A72" w:rsidRDefault="00E6411C" w:rsidP="00E6411C">
            <w:pPr>
              <w:rPr>
                <w:szCs w:val="24"/>
              </w:rPr>
            </w:pPr>
            <w:r w:rsidRPr="00A71A72">
              <w:rPr>
                <w:kern w:val="2"/>
                <w:szCs w:val="24"/>
              </w:rPr>
              <w:t>Netaikoma</w:t>
            </w:r>
          </w:p>
          <w:p w14:paraId="33BA2A10" w14:textId="77777777" w:rsidR="00027B83" w:rsidRPr="00A71A72" w:rsidRDefault="00027B83">
            <w:pPr>
              <w:rPr>
                <w:szCs w:val="24"/>
              </w:rPr>
            </w:pPr>
          </w:p>
        </w:tc>
      </w:tr>
      <w:tr w:rsidR="00027B83" w:rsidRPr="00A71A72" w14:paraId="07FA9940" w14:textId="77777777" w:rsidTr="00397863">
        <w:trPr>
          <w:trHeight w:val="300"/>
        </w:trPr>
        <w:tc>
          <w:tcPr>
            <w:tcW w:w="3094" w:type="dxa"/>
            <w:gridSpan w:val="2"/>
          </w:tcPr>
          <w:p w14:paraId="13963F1D" w14:textId="77777777" w:rsidR="00027B83" w:rsidRPr="00A71A72" w:rsidRDefault="000B0897">
            <w:pPr>
              <w:rPr>
                <w:b/>
                <w:kern w:val="2"/>
                <w:szCs w:val="24"/>
              </w:rPr>
            </w:pPr>
            <w:r w:rsidRPr="00A71A72">
              <w:rPr>
                <w:b/>
                <w:kern w:val="2"/>
                <w:szCs w:val="24"/>
              </w:rPr>
              <w:t>5.5. Atsiskaitymo su Tiekėju terminas ir tvarka</w:t>
            </w:r>
          </w:p>
        </w:tc>
        <w:tc>
          <w:tcPr>
            <w:tcW w:w="6441" w:type="dxa"/>
            <w:gridSpan w:val="2"/>
          </w:tcPr>
          <w:p w14:paraId="06000951" w14:textId="77777777" w:rsidR="00027B83" w:rsidRPr="00A71A72" w:rsidRDefault="00C3261A" w:rsidP="002B71B9">
            <w:pPr>
              <w:jc w:val="both"/>
              <w:rPr>
                <w:kern w:val="2"/>
                <w:szCs w:val="24"/>
                <w:shd w:val="clear" w:color="auto" w:fill="FFFFFF"/>
              </w:rPr>
            </w:pPr>
            <w:r w:rsidRPr="00A71A72">
              <w:rPr>
                <w:kern w:val="2"/>
                <w:szCs w:val="24"/>
              </w:rPr>
              <w:t xml:space="preserve">5.5.1. </w:t>
            </w:r>
            <w:r w:rsidR="000B0897" w:rsidRPr="00A71A72">
              <w:rPr>
                <w:kern w:val="2"/>
                <w:szCs w:val="24"/>
                <w:shd w:val="clear" w:color="auto" w:fill="FFFFFF"/>
              </w:rPr>
              <w:t>A</w:t>
            </w:r>
            <w:r w:rsidR="00BF2B78" w:rsidRPr="00A71A72">
              <w:rPr>
                <w:kern w:val="2"/>
                <w:szCs w:val="24"/>
                <w:shd w:val="clear" w:color="auto" w:fill="FFFFFF"/>
              </w:rPr>
              <w:t>pmokėjimo sąlygos</w:t>
            </w:r>
            <w:r w:rsidR="000B0897" w:rsidRPr="00A71A72">
              <w:rPr>
                <w:kern w:val="2"/>
                <w:szCs w:val="24"/>
                <w:shd w:val="clear" w:color="auto" w:fill="FFFFFF"/>
              </w:rPr>
              <w:t>:</w:t>
            </w:r>
            <w:r w:rsidR="00BF2B78" w:rsidRPr="00A71A72">
              <w:rPr>
                <w:kern w:val="2"/>
                <w:szCs w:val="24"/>
                <w:shd w:val="clear" w:color="auto" w:fill="FFFFFF"/>
              </w:rPr>
              <w:t xml:space="preserve"> </w:t>
            </w:r>
            <w:r w:rsidR="000B0897" w:rsidRPr="00A71A72">
              <w:rPr>
                <w:kern w:val="2"/>
                <w:szCs w:val="24"/>
                <w:shd w:val="clear" w:color="auto" w:fill="FFFFFF"/>
              </w:rPr>
              <w:t>įvykdžius Užsakymą, mokama už konkretų kiekį / a</w:t>
            </w:r>
            <w:r w:rsidR="000F7C5E" w:rsidRPr="00A71A72">
              <w:rPr>
                <w:kern w:val="2"/>
                <w:szCs w:val="24"/>
                <w:shd w:val="clear" w:color="auto" w:fill="FFFFFF"/>
              </w:rPr>
              <w:t>pimtį pagal nustatytus įkainius.</w:t>
            </w:r>
          </w:p>
          <w:p w14:paraId="4A720A5E" w14:textId="77777777" w:rsidR="00F64AD3" w:rsidRPr="00A71A72" w:rsidRDefault="00BF2B78" w:rsidP="002B71B9">
            <w:pPr>
              <w:jc w:val="both"/>
              <w:rPr>
                <w:szCs w:val="24"/>
                <w:lang w:eastAsia="ar-SA"/>
              </w:rPr>
            </w:pPr>
            <w:r w:rsidRPr="00A71A72">
              <w:rPr>
                <w:szCs w:val="24"/>
                <w:lang w:eastAsia="ar-SA"/>
              </w:rPr>
              <w:t>Mokėjimai atliekami už faktiškai suteik</w:t>
            </w:r>
            <w:r w:rsidR="00237D31" w:rsidRPr="00A71A72">
              <w:rPr>
                <w:szCs w:val="24"/>
                <w:lang w:eastAsia="ar-SA"/>
              </w:rPr>
              <w:t>tas paslaugas pagal Paslaugų tie</w:t>
            </w:r>
            <w:r w:rsidRPr="00A71A72">
              <w:rPr>
                <w:szCs w:val="24"/>
                <w:lang w:eastAsia="ar-SA"/>
              </w:rPr>
              <w:t>kėjo pateiktą</w:t>
            </w:r>
            <w:r w:rsidR="00237D31" w:rsidRPr="00A71A72">
              <w:rPr>
                <w:szCs w:val="24"/>
                <w:lang w:eastAsia="ar-SA"/>
              </w:rPr>
              <w:t xml:space="preserve"> PVM sąskaitą faktūrą. </w:t>
            </w:r>
          </w:p>
          <w:p w14:paraId="14049CDB" w14:textId="69F2A31F" w:rsidR="00F64AD3" w:rsidRPr="00A71A72" w:rsidRDefault="00F64AD3" w:rsidP="002B71B9">
            <w:pPr>
              <w:jc w:val="both"/>
              <w:rPr>
                <w:szCs w:val="24"/>
                <w:lang w:eastAsia="ar-SA"/>
              </w:rPr>
            </w:pPr>
            <w:r w:rsidRPr="00A71A72">
              <w:rPr>
                <w:szCs w:val="24"/>
                <w:lang w:eastAsia="ar-SA"/>
              </w:rPr>
              <w:lastRenderedPageBreak/>
              <w:t xml:space="preserve">5.5.2. </w:t>
            </w:r>
            <w:r w:rsidR="00237D31" w:rsidRPr="00A71A72">
              <w:rPr>
                <w:szCs w:val="24"/>
                <w:lang w:eastAsia="ar-SA"/>
              </w:rPr>
              <w:t>Pirkėjas</w:t>
            </w:r>
            <w:r w:rsidR="00BF2B78" w:rsidRPr="00A71A72">
              <w:rPr>
                <w:szCs w:val="24"/>
                <w:lang w:eastAsia="ar-SA"/>
              </w:rPr>
              <w:t xml:space="preserve"> už suteiktas Paslaugas apmoka per 30 (trisdešimt) kalendorinių dienų nuo PVM sąskaitos faktūros gavimo dienos. </w:t>
            </w:r>
            <w:r w:rsidRPr="00A71A72">
              <w:rPr>
                <w:szCs w:val="24"/>
                <w:lang w:eastAsia="ar-SA"/>
              </w:rPr>
              <w:t xml:space="preserve">5.5.3. </w:t>
            </w:r>
            <w:r w:rsidR="00BF2B78" w:rsidRPr="00A71A72">
              <w:rPr>
                <w:szCs w:val="24"/>
                <w:lang w:eastAsia="ar-SA"/>
              </w:rPr>
              <w:t>PVM sąskaita f</w:t>
            </w:r>
            <w:r w:rsidR="00237D31" w:rsidRPr="00A71A72">
              <w:rPr>
                <w:szCs w:val="24"/>
                <w:lang w:eastAsia="ar-SA"/>
              </w:rPr>
              <w:t>aktūra išrašoma tik atlikus ir Pirkėjui</w:t>
            </w:r>
            <w:r w:rsidR="00BF2B78" w:rsidRPr="00A71A72">
              <w:rPr>
                <w:szCs w:val="24"/>
                <w:lang w:eastAsia="ar-SA"/>
              </w:rPr>
              <w:t xml:space="preserve"> priėmus joje nurodytas paslaugas, kurių detalizavimas turi būti pateikiamas prie PVM sąskaitos faktūros pridedamame suteiktų Paslaugų (jų dalies) perdavimo</w:t>
            </w:r>
            <w:r w:rsidR="00A23BC8">
              <w:rPr>
                <w:szCs w:val="24"/>
                <w:lang w:eastAsia="ar-SA"/>
              </w:rPr>
              <w:t xml:space="preserve"> – </w:t>
            </w:r>
            <w:r w:rsidR="00BF2B78" w:rsidRPr="00A71A72">
              <w:rPr>
                <w:szCs w:val="24"/>
                <w:lang w:eastAsia="ar-SA"/>
              </w:rPr>
              <w:t xml:space="preserve">priėmimo akte. </w:t>
            </w:r>
          </w:p>
          <w:p w14:paraId="3FD7EFAA" w14:textId="75AA1BCD" w:rsidR="00BF2B78" w:rsidRPr="00A71A72" w:rsidRDefault="00F64AD3" w:rsidP="002B71B9">
            <w:pPr>
              <w:jc w:val="both"/>
              <w:rPr>
                <w:bCs/>
                <w:szCs w:val="24"/>
              </w:rPr>
            </w:pPr>
            <w:r w:rsidRPr="00A71A72">
              <w:rPr>
                <w:szCs w:val="24"/>
                <w:lang w:eastAsia="ar-SA"/>
              </w:rPr>
              <w:t xml:space="preserve">5.5.4. </w:t>
            </w:r>
            <w:r w:rsidR="00BF2B78" w:rsidRPr="00A71A72">
              <w:rPr>
                <w:szCs w:val="24"/>
                <w:lang w:eastAsia="ar-SA"/>
              </w:rPr>
              <w:t xml:space="preserve">PVM sąskaita faktūra pateikiama elektroniniu būdu, </w:t>
            </w:r>
            <w:r w:rsidR="00BF2B78" w:rsidRPr="00A71A72">
              <w:rPr>
                <w:rFonts w:eastAsia="MS PGothic"/>
                <w:bCs/>
                <w:szCs w:val="24"/>
              </w:rPr>
              <w:t>n</w:t>
            </w:r>
            <w:r w:rsidR="00BF2B78" w:rsidRPr="00A71A72">
              <w:rPr>
                <w:bCs/>
                <w:szCs w:val="24"/>
              </w:rPr>
              <w:t xml:space="preserve">audojantis  platformos </w:t>
            </w:r>
            <w:r w:rsidR="00BF2B78" w:rsidRPr="00A71A72">
              <w:rPr>
                <w:bCs/>
                <w:szCs w:val="24"/>
                <w:shd w:val="clear" w:color="auto" w:fill="FFFFFF"/>
              </w:rPr>
              <w:t xml:space="preserve">„Sąskaitų administravimo bendroji informacinė sistema“ (toliau – SABIS) </w:t>
            </w:r>
            <w:r w:rsidR="00BF2B78" w:rsidRPr="00A71A72">
              <w:rPr>
                <w:bCs/>
                <w:szCs w:val="24"/>
              </w:rPr>
              <w:t>priemonėmis</w:t>
            </w:r>
            <w:r w:rsidR="00A23BC8">
              <w:rPr>
                <w:bCs/>
                <w:szCs w:val="24"/>
              </w:rPr>
              <w:t xml:space="preserve">. </w:t>
            </w:r>
            <w:r w:rsidR="00BF2B78" w:rsidRPr="00A71A72">
              <w:rPr>
                <w:bCs/>
                <w:szCs w:val="24"/>
                <w:lang w:eastAsia="ar-SA"/>
              </w:rPr>
              <w:t>Visas išlaidas susijusias su dokumentų pateikimu per pla</w:t>
            </w:r>
            <w:r w:rsidR="00237D31" w:rsidRPr="00A71A72">
              <w:rPr>
                <w:bCs/>
                <w:szCs w:val="24"/>
                <w:lang w:eastAsia="ar-SA"/>
              </w:rPr>
              <w:t>tformą SABIS apmoka Paslaugų Tie</w:t>
            </w:r>
            <w:r w:rsidR="00BF2B78" w:rsidRPr="00A71A72">
              <w:rPr>
                <w:bCs/>
                <w:szCs w:val="24"/>
                <w:lang w:eastAsia="ar-SA"/>
              </w:rPr>
              <w:t>kėjas.</w:t>
            </w:r>
          </w:p>
          <w:p w14:paraId="5A122AF1" w14:textId="77777777" w:rsidR="00F64AD3" w:rsidRPr="00A71A72" w:rsidRDefault="00F64AD3" w:rsidP="002B71B9">
            <w:pPr>
              <w:jc w:val="both"/>
              <w:rPr>
                <w:bCs/>
                <w:szCs w:val="24"/>
                <w:lang w:eastAsia="ar-SA"/>
              </w:rPr>
            </w:pPr>
            <w:r w:rsidRPr="00A71A72">
              <w:rPr>
                <w:bCs/>
                <w:szCs w:val="24"/>
                <w:lang w:eastAsia="ar-SA"/>
              </w:rPr>
              <w:t>5.5.5. Esant platformos SABIS pažeidimams, dėl kurių negalimas Pirkėjo ir Paslaugų Teikėjo keitimasis informacija naudojantis šia sistema, sąskaitos faktūros teikiamos kitu tarp šalių suderintu būdu.</w:t>
            </w:r>
          </w:p>
          <w:p w14:paraId="060645C2" w14:textId="3A14F174" w:rsidR="00BF2B78" w:rsidRPr="00A71A72" w:rsidRDefault="00F64AD3" w:rsidP="002B71B9">
            <w:pPr>
              <w:widowControl w:val="0"/>
              <w:tabs>
                <w:tab w:val="left" w:pos="567"/>
                <w:tab w:val="left" w:pos="1134"/>
              </w:tabs>
              <w:autoSpaceDE w:val="0"/>
              <w:autoSpaceDN w:val="0"/>
              <w:adjustRightInd w:val="0"/>
              <w:contextualSpacing/>
              <w:jc w:val="both"/>
              <w:rPr>
                <w:bCs/>
                <w:szCs w:val="24"/>
                <w:lang w:eastAsia="ar-SA"/>
              </w:rPr>
            </w:pPr>
            <w:r w:rsidRPr="00A71A72">
              <w:rPr>
                <w:bCs/>
                <w:szCs w:val="24"/>
                <w:lang w:eastAsia="ar-SA"/>
              </w:rPr>
              <w:t xml:space="preserve">5.5.6. </w:t>
            </w:r>
            <w:r w:rsidR="00237D31" w:rsidRPr="00A71A72">
              <w:rPr>
                <w:bCs/>
                <w:szCs w:val="24"/>
                <w:lang w:eastAsia="ar-SA"/>
              </w:rPr>
              <w:t>Paslaugų Tie</w:t>
            </w:r>
            <w:r w:rsidR="00BF2B78" w:rsidRPr="00A71A72">
              <w:rPr>
                <w:bCs/>
                <w:szCs w:val="24"/>
                <w:lang w:eastAsia="ar-SA"/>
              </w:rPr>
              <w:t xml:space="preserve">kėjas faktiškai atliktą paslaugą perduoda </w:t>
            </w:r>
            <w:r w:rsidR="00237D31" w:rsidRPr="00A71A72">
              <w:rPr>
                <w:bCs/>
                <w:szCs w:val="24"/>
                <w:lang w:eastAsia="ar-SA"/>
              </w:rPr>
              <w:t>Pirkėjui</w:t>
            </w:r>
            <w:r w:rsidR="00BF2B78" w:rsidRPr="00A71A72">
              <w:rPr>
                <w:bCs/>
                <w:szCs w:val="24"/>
                <w:lang w:eastAsia="ar-SA"/>
              </w:rPr>
              <w:t xml:space="preserve"> ne vėl</w:t>
            </w:r>
            <w:r w:rsidR="00142E35" w:rsidRPr="00A71A72">
              <w:rPr>
                <w:bCs/>
                <w:szCs w:val="24"/>
                <w:lang w:eastAsia="ar-SA"/>
              </w:rPr>
              <w:t xml:space="preserve">iau kaip iki einamojo mėnesio </w:t>
            </w:r>
            <w:r w:rsidR="00C8470F">
              <w:rPr>
                <w:bCs/>
                <w:szCs w:val="24"/>
                <w:lang w:eastAsia="ar-SA"/>
              </w:rPr>
              <w:t>20</w:t>
            </w:r>
            <w:r w:rsidR="00BF2B78" w:rsidRPr="00A71A72">
              <w:rPr>
                <w:bCs/>
                <w:szCs w:val="24"/>
                <w:lang w:eastAsia="ar-SA"/>
              </w:rPr>
              <w:t xml:space="preserve"> dienos, pateikdamas su lydraščiu atliktų paslaugų perdavimo – priėmimo aktus, kurie turi būti pasirašyti</w:t>
            </w:r>
            <w:r w:rsidR="00DD3E53" w:rsidRPr="00A71A72">
              <w:rPr>
                <w:bCs/>
                <w:szCs w:val="24"/>
                <w:lang w:eastAsia="ar-SA"/>
              </w:rPr>
              <w:t xml:space="preserve"> per 5 (penkias) darbo dienas</w:t>
            </w:r>
            <w:r w:rsidR="00BF2B78" w:rsidRPr="00A71A72">
              <w:rPr>
                <w:bCs/>
                <w:szCs w:val="24"/>
                <w:lang w:eastAsia="ar-SA"/>
              </w:rPr>
              <w:t xml:space="preserve"> Savivaldybės administracijos </w:t>
            </w:r>
            <w:r w:rsidR="00237D31" w:rsidRPr="00A71A72">
              <w:rPr>
                <w:bCs/>
                <w:szCs w:val="24"/>
                <w:lang w:eastAsia="ar-SA"/>
              </w:rPr>
              <w:t xml:space="preserve">Statybos </w:t>
            </w:r>
            <w:r w:rsidR="00C8470F">
              <w:rPr>
                <w:bCs/>
                <w:szCs w:val="24"/>
                <w:lang w:eastAsia="ar-SA"/>
              </w:rPr>
              <w:t xml:space="preserve">ir urbanistikos </w:t>
            </w:r>
            <w:r w:rsidR="00BF2B78" w:rsidRPr="00A71A72">
              <w:rPr>
                <w:bCs/>
                <w:szCs w:val="24"/>
                <w:lang w:eastAsia="ar-SA"/>
              </w:rPr>
              <w:t>skyriaus atsakingo specialisto.</w:t>
            </w:r>
          </w:p>
          <w:p w14:paraId="39AECDA9" w14:textId="77777777" w:rsidR="00BF2B78" w:rsidRPr="00A71A72" w:rsidRDefault="00F64AD3" w:rsidP="002B71B9">
            <w:pPr>
              <w:widowControl w:val="0"/>
              <w:tabs>
                <w:tab w:val="left" w:pos="567"/>
                <w:tab w:val="left" w:pos="1134"/>
              </w:tabs>
              <w:autoSpaceDE w:val="0"/>
              <w:autoSpaceDN w:val="0"/>
              <w:adjustRightInd w:val="0"/>
              <w:contextualSpacing/>
              <w:jc w:val="both"/>
              <w:rPr>
                <w:bCs/>
                <w:szCs w:val="24"/>
                <w:lang w:eastAsia="ar-SA"/>
              </w:rPr>
            </w:pPr>
            <w:r w:rsidRPr="00A71A72">
              <w:rPr>
                <w:bCs/>
                <w:szCs w:val="24"/>
                <w:lang w:eastAsia="ar-SA"/>
              </w:rPr>
              <w:t xml:space="preserve">5.5.7. </w:t>
            </w:r>
            <w:r w:rsidR="00237D31" w:rsidRPr="00A71A72">
              <w:rPr>
                <w:bCs/>
                <w:szCs w:val="24"/>
                <w:lang w:eastAsia="ar-SA"/>
              </w:rPr>
              <w:t>Pirkėjas</w:t>
            </w:r>
            <w:r w:rsidR="00BF2B78" w:rsidRPr="00A71A72">
              <w:rPr>
                <w:bCs/>
                <w:szCs w:val="24"/>
                <w:lang w:eastAsia="ar-SA"/>
              </w:rPr>
              <w:t xml:space="preserve"> pateiktus paslaugos perdavimo – priėmimo dokumentus tikrina ir pasirašo per 5 (penkias) darbo dienas. </w:t>
            </w:r>
          </w:p>
          <w:p w14:paraId="0214B05A" w14:textId="77777777" w:rsidR="00F64AD3" w:rsidRPr="00A71A72" w:rsidRDefault="00F64AD3" w:rsidP="002B71B9">
            <w:pPr>
              <w:widowControl w:val="0"/>
              <w:tabs>
                <w:tab w:val="left" w:pos="567"/>
                <w:tab w:val="left" w:pos="1134"/>
              </w:tabs>
              <w:autoSpaceDE w:val="0"/>
              <w:autoSpaceDN w:val="0"/>
              <w:adjustRightInd w:val="0"/>
              <w:contextualSpacing/>
              <w:jc w:val="both"/>
              <w:rPr>
                <w:bCs/>
                <w:szCs w:val="24"/>
                <w:lang w:eastAsia="ar-SA"/>
              </w:rPr>
            </w:pPr>
            <w:r w:rsidRPr="00A71A72">
              <w:rPr>
                <w:szCs w:val="24"/>
                <w:lang w:eastAsia="ar-SA"/>
              </w:rPr>
              <w:t>5.5.8. Mokėjimas atliekamas banko pavedimu į Paslaugų Tiekėjo nurodytą atsiskaitomąją sąskaitą pagal Paslaugų Tiekėjo pateiktą PVM sąskaitą faktūrą, kuri Pirkėjui pateikiama po to, kai Šalys pasirašo Paslaugų Tiekėjo parengtą darbų perdavimo – priėmimo aktą.</w:t>
            </w:r>
          </w:p>
          <w:p w14:paraId="6EBE2C02" w14:textId="77777777" w:rsidR="00BF2B78" w:rsidRPr="00A71A72" w:rsidRDefault="00F64AD3" w:rsidP="002B71B9">
            <w:pPr>
              <w:widowControl w:val="0"/>
              <w:tabs>
                <w:tab w:val="left" w:pos="567"/>
                <w:tab w:val="left" w:pos="1134"/>
              </w:tabs>
              <w:autoSpaceDE w:val="0"/>
              <w:autoSpaceDN w:val="0"/>
              <w:adjustRightInd w:val="0"/>
              <w:contextualSpacing/>
              <w:jc w:val="both"/>
              <w:rPr>
                <w:bCs/>
                <w:szCs w:val="24"/>
                <w:lang w:eastAsia="ar-SA"/>
              </w:rPr>
            </w:pPr>
            <w:r w:rsidRPr="00A71A72">
              <w:rPr>
                <w:bCs/>
                <w:szCs w:val="24"/>
                <w:lang w:eastAsia="ar-SA"/>
              </w:rPr>
              <w:t xml:space="preserve">5.5.9. </w:t>
            </w:r>
            <w:r w:rsidR="00237D31" w:rsidRPr="00A71A72">
              <w:rPr>
                <w:bCs/>
                <w:szCs w:val="24"/>
                <w:lang w:eastAsia="ar-SA"/>
              </w:rPr>
              <w:t>Paslaugų Tei</w:t>
            </w:r>
            <w:r w:rsidR="00BF2B78" w:rsidRPr="00A71A72">
              <w:rPr>
                <w:bCs/>
                <w:szCs w:val="24"/>
                <w:lang w:eastAsia="ar-SA"/>
              </w:rPr>
              <w:t>kėjui nepateikus paslaugos perdavimo – priėmimo dokumentų nurodytu terminu, jų pateikimas ir pasirašymas atidedamas kitam mėnesiu</w:t>
            </w:r>
            <w:r w:rsidRPr="00A71A72">
              <w:rPr>
                <w:bCs/>
                <w:szCs w:val="24"/>
                <w:lang w:eastAsia="ar-SA"/>
              </w:rPr>
              <w:t>i.</w:t>
            </w:r>
          </w:p>
          <w:p w14:paraId="10AB353A" w14:textId="77777777" w:rsidR="00BF2B78" w:rsidRPr="00A71A72" w:rsidRDefault="00F64AD3" w:rsidP="002B71B9">
            <w:pPr>
              <w:widowControl w:val="0"/>
              <w:tabs>
                <w:tab w:val="left" w:pos="567"/>
              </w:tabs>
              <w:autoSpaceDE w:val="0"/>
              <w:autoSpaceDN w:val="0"/>
              <w:adjustRightInd w:val="0"/>
              <w:contextualSpacing/>
              <w:jc w:val="both"/>
              <w:rPr>
                <w:szCs w:val="24"/>
                <w:lang w:eastAsia="ar-SA"/>
              </w:rPr>
            </w:pPr>
            <w:r w:rsidRPr="00A71A72">
              <w:rPr>
                <w:szCs w:val="24"/>
                <w:lang w:eastAsia="ar-SA"/>
              </w:rPr>
              <w:t xml:space="preserve">5.5.10. </w:t>
            </w:r>
            <w:r w:rsidR="00BF2B78" w:rsidRPr="00A71A72">
              <w:rPr>
                <w:szCs w:val="24"/>
                <w:lang w:eastAsia="ar-SA"/>
              </w:rPr>
              <w:t>Šalys susitaria, kad nepaisant to, kas nurodyta</w:t>
            </w:r>
            <w:r w:rsidR="00A76833" w:rsidRPr="00A71A72">
              <w:rPr>
                <w:szCs w:val="24"/>
                <w:lang w:eastAsia="ar-SA"/>
              </w:rPr>
              <w:t xml:space="preserve"> mokėjimo pavedimuose, Pirkėjui</w:t>
            </w:r>
            <w:r w:rsidR="00BF2B78" w:rsidRPr="00A71A72">
              <w:rPr>
                <w:szCs w:val="24"/>
                <w:lang w:eastAsia="ar-SA"/>
              </w:rPr>
              <w:t xml:space="preserve"> atlikus mokėjimus pagal Sutartį, įmokos pirmiausiai yra skiriamos padengti anksčiausiai atsiradusiam įsiskolinimui pagal Sutartį, antrąja eile – delspinigiams apmokėti (jeigu jie buvo priskaičiuoti pagal Sutartį), trečiąja eile – palūkanoms apmokėti (jeigu jos buvo priskaičiuotos pagal Sutartį).</w:t>
            </w:r>
          </w:p>
          <w:p w14:paraId="29D914AA" w14:textId="13D2169E" w:rsidR="00BF2B78" w:rsidRPr="002B71B9" w:rsidRDefault="00F64AD3" w:rsidP="002B71B9">
            <w:pPr>
              <w:widowControl w:val="0"/>
              <w:tabs>
                <w:tab w:val="left" w:pos="567"/>
              </w:tabs>
              <w:autoSpaceDE w:val="0"/>
              <w:autoSpaceDN w:val="0"/>
              <w:adjustRightInd w:val="0"/>
              <w:contextualSpacing/>
              <w:jc w:val="both"/>
              <w:rPr>
                <w:szCs w:val="24"/>
                <w:lang w:eastAsia="ar-SA"/>
              </w:rPr>
            </w:pPr>
            <w:r w:rsidRPr="00A71A72">
              <w:rPr>
                <w:szCs w:val="24"/>
                <w:lang w:eastAsia="ar-SA"/>
              </w:rPr>
              <w:t xml:space="preserve">5.5.11. </w:t>
            </w:r>
            <w:r w:rsidR="00A76833" w:rsidRPr="00A71A72">
              <w:rPr>
                <w:szCs w:val="24"/>
                <w:lang w:eastAsia="ar-SA"/>
              </w:rPr>
              <w:t>Jeigu Paslaugų Tie</w:t>
            </w:r>
            <w:r w:rsidR="00BF2B78" w:rsidRPr="00A71A72">
              <w:rPr>
                <w:szCs w:val="24"/>
                <w:lang w:eastAsia="ar-SA"/>
              </w:rPr>
              <w:t>kėjas paslaugas teikia kaip ūkio subjektų grupė, apmokėjimas už suteiktas paslaugas bus vykdomas per jungtinės veiklos sutartyje nurodytą įgaliotą asmenį.</w:t>
            </w:r>
          </w:p>
        </w:tc>
      </w:tr>
      <w:tr w:rsidR="00027B83" w:rsidRPr="00A71A72" w14:paraId="63766997" w14:textId="77777777" w:rsidTr="00397863">
        <w:trPr>
          <w:trHeight w:val="300"/>
        </w:trPr>
        <w:tc>
          <w:tcPr>
            <w:tcW w:w="3094" w:type="dxa"/>
            <w:gridSpan w:val="2"/>
          </w:tcPr>
          <w:p w14:paraId="33D5D769" w14:textId="77777777" w:rsidR="00027B83" w:rsidRPr="00A71A72" w:rsidRDefault="000B0897">
            <w:pPr>
              <w:rPr>
                <w:b/>
                <w:kern w:val="2"/>
                <w:szCs w:val="24"/>
              </w:rPr>
            </w:pPr>
            <w:r w:rsidRPr="00A71A72">
              <w:rPr>
                <w:b/>
                <w:kern w:val="2"/>
                <w:szCs w:val="24"/>
              </w:rPr>
              <w:lastRenderedPageBreak/>
              <w:t>5.6. Avansas</w:t>
            </w:r>
          </w:p>
        </w:tc>
        <w:tc>
          <w:tcPr>
            <w:tcW w:w="6441" w:type="dxa"/>
            <w:gridSpan w:val="2"/>
          </w:tcPr>
          <w:p w14:paraId="2DB5A299" w14:textId="77777777" w:rsidR="00027B83" w:rsidRPr="00A71A72" w:rsidRDefault="000B0897">
            <w:pPr>
              <w:rPr>
                <w:kern w:val="2"/>
                <w:szCs w:val="24"/>
              </w:rPr>
            </w:pPr>
            <w:r w:rsidRPr="00A71A72">
              <w:rPr>
                <w:kern w:val="2"/>
                <w:szCs w:val="24"/>
              </w:rPr>
              <w:t>Netaikoma</w:t>
            </w:r>
          </w:p>
          <w:p w14:paraId="205B23BA" w14:textId="77777777" w:rsidR="00027B83" w:rsidRPr="00A71A72" w:rsidRDefault="00027B83">
            <w:pPr>
              <w:spacing w:line="259" w:lineRule="auto"/>
              <w:rPr>
                <w:color w:val="000000"/>
                <w:kern w:val="2"/>
                <w:szCs w:val="24"/>
                <w:shd w:val="clear" w:color="auto" w:fill="FFFFFF"/>
              </w:rPr>
            </w:pPr>
          </w:p>
        </w:tc>
      </w:tr>
      <w:tr w:rsidR="00027B83" w:rsidRPr="00A71A72" w14:paraId="409359BA" w14:textId="77777777" w:rsidTr="00397863">
        <w:trPr>
          <w:trHeight w:val="300"/>
        </w:trPr>
        <w:tc>
          <w:tcPr>
            <w:tcW w:w="3094" w:type="dxa"/>
            <w:gridSpan w:val="2"/>
          </w:tcPr>
          <w:p w14:paraId="50BDA996" w14:textId="77777777" w:rsidR="00027B83" w:rsidRPr="00A71A72" w:rsidRDefault="000B0897">
            <w:pPr>
              <w:rPr>
                <w:b/>
                <w:kern w:val="2"/>
                <w:szCs w:val="24"/>
              </w:rPr>
            </w:pPr>
            <w:r w:rsidRPr="00A71A72">
              <w:rPr>
                <w:b/>
                <w:kern w:val="2"/>
                <w:szCs w:val="24"/>
              </w:rPr>
              <w:t>5.7. Avanso užtikrinimas</w:t>
            </w:r>
          </w:p>
        </w:tc>
        <w:tc>
          <w:tcPr>
            <w:tcW w:w="6441" w:type="dxa"/>
            <w:gridSpan w:val="2"/>
          </w:tcPr>
          <w:p w14:paraId="171FB045" w14:textId="77777777" w:rsidR="00027B83" w:rsidRPr="00A71A72" w:rsidRDefault="000B0897">
            <w:pPr>
              <w:rPr>
                <w:kern w:val="2"/>
                <w:szCs w:val="24"/>
              </w:rPr>
            </w:pPr>
            <w:r w:rsidRPr="00A71A72">
              <w:rPr>
                <w:kern w:val="2"/>
                <w:szCs w:val="24"/>
              </w:rPr>
              <w:t>Netaikoma</w:t>
            </w:r>
          </w:p>
          <w:p w14:paraId="39B3C4D8" w14:textId="7DBA6D68" w:rsidR="00027B83" w:rsidRPr="00A71A72" w:rsidRDefault="00027B83">
            <w:pPr>
              <w:rPr>
                <w:kern w:val="2"/>
                <w:szCs w:val="24"/>
              </w:rPr>
            </w:pPr>
          </w:p>
        </w:tc>
      </w:tr>
      <w:tr w:rsidR="00027B83" w:rsidRPr="00A71A72" w14:paraId="66455504" w14:textId="77777777" w:rsidTr="00397863">
        <w:trPr>
          <w:trHeight w:val="300"/>
        </w:trPr>
        <w:tc>
          <w:tcPr>
            <w:tcW w:w="9535" w:type="dxa"/>
            <w:gridSpan w:val="4"/>
          </w:tcPr>
          <w:p w14:paraId="6FE60471" w14:textId="77777777" w:rsidR="00027B83" w:rsidRPr="00A71A72" w:rsidRDefault="000B0897">
            <w:pPr>
              <w:jc w:val="center"/>
              <w:rPr>
                <w:b/>
                <w:kern w:val="2"/>
                <w:szCs w:val="24"/>
              </w:rPr>
            </w:pPr>
            <w:r w:rsidRPr="00A71A72">
              <w:rPr>
                <w:b/>
                <w:kern w:val="2"/>
                <w:szCs w:val="24"/>
              </w:rPr>
              <w:t>6. PASLAUGŲ KOKYBĖ IR GARANTINIAI ĮSIPAREIGOJIMAI</w:t>
            </w:r>
          </w:p>
        </w:tc>
      </w:tr>
      <w:tr w:rsidR="00027B83" w:rsidRPr="00A71A72" w14:paraId="6148D73C" w14:textId="77777777" w:rsidTr="00397863">
        <w:trPr>
          <w:trHeight w:val="300"/>
        </w:trPr>
        <w:tc>
          <w:tcPr>
            <w:tcW w:w="3094" w:type="dxa"/>
            <w:gridSpan w:val="2"/>
          </w:tcPr>
          <w:p w14:paraId="0CDB5EEF" w14:textId="77777777" w:rsidR="00027B83" w:rsidRPr="00A71A72" w:rsidRDefault="000B0897">
            <w:pPr>
              <w:rPr>
                <w:b/>
                <w:kern w:val="2"/>
                <w:szCs w:val="24"/>
              </w:rPr>
            </w:pPr>
            <w:r w:rsidRPr="00A71A72">
              <w:rPr>
                <w:b/>
                <w:kern w:val="2"/>
                <w:szCs w:val="24"/>
              </w:rPr>
              <w:t>6.1. Garantinis terminas</w:t>
            </w:r>
          </w:p>
        </w:tc>
        <w:tc>
          <w:tcPr>
            <w:tcW w:w="6441" w:type="dxa"/>
            <w:gridSpan w:val="2"/>
          </w:tcPr>
          <w:p w14:paraId="56D5C08D" w14:textId="3EC13941" w:rsidR="00027B83" w:rsidRPr="00792707" w:rsidRDefault="00792707">
            <w:pPr>
              <w:rPr>
                <w:color w:val="4472C4"/>
                <w:kern w:val="2"/>
                <w:szCs w:val="24"/>
              </w:rPr>
            </w:pPr>
            <w:r w:rsidRPr="00792707">
              <w:rPr>
                <w:szCs w:val="24"/>
              </w:rPr>
              <w:t>Netaikoma</w:t>
            </w:r>
          </w:p>
        </w:tc>
      </w:tr>
      <w:tr w:rsidR="00027B83" w:rsidRPr="00A71A72" w14:paraId="7634C980" w14:textId="77777777" w:rsidTr="00397863">
        <w:trPr>
          <w:trHeight w:val="300"/>
        </w:trPr>
        <w:tc>
          <w:tcPr>
            <w:tcW w:w="3094" w:type="dxa"/>
            <w:gridSpan w:val="2"/>
          </w:tcPr>
          <w:p w14:paraId="4275F5DC" w14:textId="77777777" w:rsidR="00027B83" w:rsidRPr="00A71A72" w:rsidRDefault="000B0897">
            <w:pPr>
              <w:rPr>
                <w:b/>
                <w:kern w:val="2"/>
                <w:szCs w:val="24"/>
              </w:rPr>
            </w:pPr>
            <w:r w:rsidRPr="00A71A72">
              <w:rPr>
                <w:b/>
                <w:szCs w:val="24"/>
              </w:rPr>
              <w:lastRenderedPageBreak/>
              <w:t>6.2. Terminas Paslaugų trūkumams pašalinti</w:t>
            </w:r>
          </w:p>
        </w:tc>
        <w:tc>
          <w:tcPr>
            <w:tcW w:w="6441" w:type="dxa"/>
            <w:gridSpan w:val="2"/>
          </w:tcPr>
          <w:p w14:paraId="55032F27" w14:textId="1974C792" w:rsidR="00027B83" w:rsidRPr="00A71A72" w:rsidRDefault="00792707" w:rsidP="002F28C7">
            <w:pPr>
              <w:rPr>
                <w:kern w:val="2"/>
                <w:szCs w:val="24"/>
              </w:rPr>
            </w:pPr>
            <w:r>
              <w:rPr>
                <w:kern w:val="2"/>
                <w:szCs w:val="24"/>
              </w:rPr>
              <w:t xml:space="preserve">Netaikoma </w:t>
            </w:r>
          </w:p>
        </w:tc>
      </w:tr>
      <w:tr w:rsidR="00027B83" w:rsidRPr="00A71A72" w14:paraId="1DAD308D" w14:textId="77777777" w:rsidTr="00397863">
        <w:trPr>
          <w:trHeight w:val="300"/>
        </w:trPr>
        <w:tc>
          <w:tcPr>
            <w:tcW w:w="3094" w:type="dxa"/>
            <w:gridSpan w:val="2"/>
          </w:tcPr>
          <w:p w14:paraId="622327A3" w14:textId="77777777" w:rsidR="00027B83" w:rsidRPr="00A71A72" w:rsidRDefault="000B0897">
            <w:pPr>
              <w:rPr>
                <w:b/>
                <w:szCs w:val="24"/>
              </w:rPr>
            </w:pPr>
            <w:r w:rsidRPr="00A71A72">
              <w:rPr>
                <w:b/>
                <w:szCs w:val="24"/>
              </w:rPr>
              <w:t xml:space="preserve">6.3. Kokybinių kriterijų įgyvendinimo </w:t>
            </w:r>
            <w:r w:rsidRPr="00A71A72">
              <w:rPr>
                <w:b/>
                <w:bCs/>
                <w:szCs w:val="24"/>
              </w:rPr>
              <w:t xml:space="preserve">ir </w:t>
            </w:r>
            <w:r w:rsidRPr="00A71A72">
              <w:rPr>
                <w:b/>
                <w:szCs w:val="24"/>
              </w:rPr>
              <w:t>tikrinimo tvarka</w:t>
            </w:r>
          </w:p>
        </w:tc>
        <w:tc>
          <w:tcPr>
            <w:tcW w:w="6441" w:type="dxa"/>
            <w:gridSpan w:val="2"/>
          </w:tcPr>
          <w:p w14:paraId="79B48708" w14:textId="77777777" w:rsidR="00027B83" w:rsidRPr="00A71A72" w:rsidRDefault="008701A2">
            <w:pPr>
              <w:rPr>
                <w:kern w:val="2"/>
                <w:szCs w:val="24"/>
              </w:rPr>
            </w:pPr>
            <w:r w:rsidRPr="00A71A72">
              <w:rPr>
                <w:kern w:val="2"/>
                <w:szCs w:val="24"/>
              </w:rPr>
              <w:t>Netaikoma</w:t>
            </w:r>
            <w:r w:rsidR="00D81A95" w:rsidRPr="00A71A72">
              <w:rPr>
                <w:kern w:val="2"/>
                <w:szCs w:val="24"/>
              </w:rPr>
              <w:t xml:space="preserve"> </w:t>
            </w:r>
          </w:p>
        </w:tc>
      </w:tr>
      <w:tr w:rsidR="00027B83" w:rsidRPr="00A71A72" w14:paraId="74D5DE63" w14:textId="77777777" w:rsidTr="00397863">
        <w:trPr>
          <w:trHeight w:val="300"/>
        </w:trPr>
        <w:tc>
          <w:tcPr>
            <w:tcW w:w="9535" w:type="dxa"/>
            <w:gridSpan w:val="4"/>
          </w:tcPr>
          <w:p w14:paraId="182C4168" w14:textId="77777777" w:rsidR="00027B83" w:rsidRPr="00A71A72" w:rsidRDefault="000B0897">
            <w:pPr>
              <w:jc w:val="center"/>
              <w:rPr>
                <w:b/>
                <w:kern w:val="2"/>
                <w:szCs w:val="24"/>
              </w:rPr>
            </w:pPr>
            <w:r w:rsidRPr="00A71A72">
              <w:rPr>
                <w:b/>
                <w:kern w:val="2"/>
                <w:szCs w:val="24"/>
              </w:rPr>
              <w:t>7. SUTARTIES VYKDYMUI PASITELKIAMI SUBTIEKĖJAI IR (AR) SPECIALISTAI</w:t>
            </w:r>
          </w:p>
        </w:tc>
      </w:tr>
      <w:tr w:rsidR="00027B83" w:rsidRPr="00A71A72" w14:paraId="30B17722" w14:textId="77777777" w:rsidTr="00397863">
        <w:trPr>
          <w:trHeight w:val="300"/>
        </w:trPr>
        <w:tc>
          <w:tcPr>
            <w:tcW w:w="3094" w:type="dxa"/>
            <w:gridSpan w:val="2"/>
          </w:tcPr>
          <w:p w14:paraId="4BC1713A" w14:textId="77777777" w:rsidR="00027B83" w:rsidRPr="00A71A72" w:rsidRDefault="000B0897">
            <w:pPr>
              <w:rPr>
                <w:b/>
                <w:bCs/>
                <w:kern w:val="2"/>
                <w:szCs w:val="24"/>
              </w:rPr>
            </w:pPr>
            <w:r w:rsidRPr="00A71A72">
              <w:rPr>
                <w:b/>
                <w:bCs/>
                <w:kern w:val="2"/>
                <w:szCs w:val="24"/>
              </w:rPr>
              <w:t>7.1. Sutarties vykdymui pasitelkiami subtiekėjai ir (ar) specialistai</w:t>
            </w:r>
          </w:p>
        </w:tc>
        <w:tc>
          <w:tcPr>
            <w:tcW w:w="6441" w:type="dxa"/>
            <w:gridSpan w:val="2"/>
          </w:tcPr>
          <w:p w14:paraId="5721A240" w14:textId="77777777" w:rsidR="008701A2" w:rsidRPr="00A71A72" w:rsidRDefault="008701A2" w:rsidP="00A23BC8">
            <w:pPr>
              <w:jc w:val="both"/>
              <w:rPr>
                <w:kern w:val="2"/>
                <w:szCs w:val="24"/>
              </w:rPr>
            </w:pPr>
            <w:r w:rsidRPr="00A71A72">
              <w:rPr>
                <w:kern w:val="2"/>
                <w:szCs w:val="24"/>
              </w:rPr>
              <w:t>Sutarties vykdymui subtiekėjai ir (ar) specialistai nepasitelkiami.</w:t>
            </w:r>
          </w:p>
          <w:p w14:paraId="405A4578" w14:textId="77777777" w:rsidR="008701A2" w:rsidRPr="00A71A72" w:rsidRDefault="008701A2" w:rsidP="00A23BC8">
            <w:pPr>
              <w:jc w:val="both"/>
              <w:rPr>
                <w:kern w:val="2"/>
                <w:szCs w:val="24"/>
              </w:rPr>
            </w:pPr>
            <w:r w:rsidRPr="00A71A72">
              <w:rPr>
                <w:kern w:val="2"/>
                <w:szCs w:val="24"/>
              </w:rPr>
              <w:t>arba</w:t>
            </w:r>
          </w:p>
          <w:p w14:paraId="6227ECBA" w14:textId="77777777" w:rsidR="00027B83" w:rsidRPr="00A71A72" w:rsidRDefault="000B0897" w:rsidP="00A23BC8">
            <w:pPr>
              <w:jc w:val="both"/>
              <w:rPr>
                <w:b/>
                <w:kern w:val="2"/>
                <w:szCs w:val="24"/>
              </w:rPr>
            </w:pPr>
            <w:r w:rsidRPr="00A71A72">
              <w:rPr>
                <w:kern w:val="2"/>
                <w:szCs w:val="24"/>
              </w:rPr>
              <w:t xml:space="preserve">Sutarties vykdymui pasitelkiami subtiekėjai ir (ar) specialistai yra nurodyti Sutarties priede Nr. </w:t>
            </w:r>
            <w:r w:rsidRPr="00A71A72">
              <w:rPr>
                <w:kern w:val="2"/>
                <w:szCs w:val="24"/>
                <w:highlight w:val="yellow"/>
              </w:rPr>
              <w:t>[...]</w:t>
            </w:r>
            <w:r w:rsidRPr="00A71A72">
              <w:rPr>
                <w:kern w:val="2"/>
                <w:szCs w:val="24"/>
              </w:rPr>
              <w:t xml:space="preserve"> „Sutarties vykdymui pasitelkiami subtiekėjai ir (ar) specialistai“</w:t>
            </w:r>
          </w:p>
        </w:tc>
      </w:tr>
      <w:tr w:rsidR="00027B83" w:rsidRPr="00A71A72" w14:paraId="2382C4CD" w14:textId="77777777" w:rsidTr="00397863">
        <w:trPr>
          <w:trHeight w:val="300"/>
        </w:trPr>
        <w:tc>
          <w:tcPr>
            <w:tcW w:w="9535" w:type="dxa"/>
            <w:gridSpan w:val="4"/>
          </w:tcPr>
          <w:p w14:paraId="23342BD8" w14:textId="77777777" w:rsidR="00027B83" w:rsidRPr="00A71A72" w:rsidRDefault="000B0897">
            <w:pPr>
              <w:jc w:val="center"/>
              <w:rPr>
                <w:b/>
                <w:kern w:val="2"/>
                <w:szCs w:val="24"/>
              </w:rPr>
            </w:pPr>
            <w:r w:rsidRPr="00A71A72">
              <w:rPr>
                <w:b/>
                <w:kern w:val="2"/>
                <w:szCs w:val="24"/>
              </w:rPr>
              <w:t>8. PRIEVOLIŲ PAGAL SUTARTĮ ĮVYKDYMO UŽTIKRINIMAS</w:t>
            </w:r>
          </w:p>
        </w:tc>
      </w:tr>
      <w:tr w:rsidR="00027B83" w:rsidRPr="00A71A72" w14:paraId="3B6CC60F" w14:textId="77777777" w:rsidTr="00397863">
        <w:trPr>
          <w:trHeight w:val="300"/>
        </w:trPr>
        <w:tc>
          <w:tcPr>
            <w:tcW w:w="3094" w:type="dxa"/>
            <w:gridSpan w:val="2"/>
          </w:tcPr>
          <w:p w14:paraId="6AC4C350" w14:textId="77777777" w:rsidR="00027B83" w:rsidRPr="00A71A72" w:rsidRDefault="000B0897">
            <w:pPr>
              <w:rPr>
                <w:b/>
                <w:kern w:val="2"/>
                <w:szCs w:val="24"/>
              </w:rPr>
            </w:pPr>
            <w:r w:rsidRPr="00A71A72">
              <w:rPr>
                <w:b/>
                <w:kern w:val="2"/>
                <w:szCs w:val="24"/>
              </w:rPr>
              <w:t>8.1. Prievolių pagal Sutartį įvykdymo užtikrinimas</w:t>
            </w:r>
          </w:p>
        </w:tc>
        <w:tc>
          <w:tcPr>
            <w:tcW w:w="6441" w:type="dxa"/>
            <w:gridSpan w:val="2"/>
          </w:tcPr>
          <w:p w14:paraId="1985C1E9" w14:textId="77E65F05" w:rsidR="00027B83" w:rsidRPr="00A71A72" w:rsidRDefault="00B37047" w:rsidP="00B37047">
            <w:pPr>
              <w:rPr>
                <w:kern w:val="2"/>
                <w:szCs w:val="24"/>
              </w:rPr>
            </w:pPr>
            <w:r>
              <w:rPr>
                <w:rFonts w:eastAsia="Calibri"/>
                <w:szCs w:val="24"/>
                <w:lang w:eastAsia="lt-LT"/>
              </w:rPr>
              <w:t>Netaikoma</w:t>
            </w:r>
          </w:p>
        </w:tc>
      </w:tr>
      <w:tr w:rsidR="00027B83" w:rsidRPr="00A71A72" w14:paraId="067D5FE2" w14:textId="77777777" w:rsidTr="00397863">
        <w:trPr>
          <w:trHeight w:val="300"/>
        </w:trPr>
        <w:tc>
          <w:tcPr>
            <w:tcW w:w="3094" w:type="dxa"/>
            <w:gridSpan w:val="2"/>
          </w:tcPr>
          <w:p w14:paraId="56F7130D" w14:textId="77777777" w:rsidR="00027B83" w:rsidRPr="00A71A72" w:rsidRDefault="000B0897">
            <w:pPr>
              <w:rPr>
                <w:b/>
                <w:kern w:val="2"/>
                <w:szCs w:val="24"/>
              </w:rPr>
            </w:pPr>
            <w:r w:rsidRPr="00A71A72">
              <w:rPr>
                <w:b/>
                <w:kern w:val="2"/>
                <w:szCs w:val="24"/>
              </w:rPr>
              <w:t>8.2 Sutarties įvykdymo užtikrinimo galiojimo terminas</w:t>
            </w:r>
          </w:p>
        </w:tc>
        <w:tc>
          <w:tcPr>
            <w:tcW w:w="6441" w:type="dxa"/>
            <w:gridSpan w:val="2"/>
          </w:tcPr>
          <w:p w14:paraId="5FA2BF40" w14:textId="77777777" w:rsidR="00096A16" w:rsidRPr="00A71A72" w:rsidRDefault="00096A16" w:rsidP="00096A16">
            <w:pPr>
              <w:rPr>
                <w:kern w:val="2"/>
                <w:szCs w:val="24"/>
              </w:rPr>
            </w:pPr>
            <w:r w:rsidRPr="00A71A72">
              <w:rPr>
                <w:kern w:val="2"/>
                <w:szCs w:val="24"/>
              </w:rPr>
              <w:t>Netaikoma</w:t>
            </w:r>
          </w:p>
          <w:p w14:paraId="018FD8D0" w14:textId="77777777" w:rsidR="00027B83" w:rsidRPr="00A71A72" w:rsidRDefault="00027B83">
            <w:pPr>
              <w:rPr>
                <w:color w:val="FF0000"/>
                <w:kern w:val="2"/>
                <w:szCs w:val="24"/>
              </w:rPr>
            </w:pPr>
          </w:p>
        </w:tc>
      </w:tr>
      <w:tr w:rsidR="00027B83" w:rsidRPr="00A71A72" w14:paraId="5764EF16" w14:textId="77777777" w:rsidTr="00397863">
        <w:trPr>
          <w:trHeight w:val="300"/>
        </w:trPr>
        <w:tc>
          <w:tcPr>
            <w:tcW w:w="3094" w:type="dxa"/>
            <w:gridSpan w:val="2"/>
          </w:tcPr>
          <w:p w14:paraId="12D41D0C" w14:textId="77777777" w:rsidR="00027B83" w:rsidRPr="00A71A72" w:rsidRDefault="000B0897">
            <w:pPr>
              <w:rPr>
                <w:b/>
                <w:kern w:val="2"/>
                <w:szCs w:val="24"/>
              </w:rPr>
            </w:pPr>
            <w:r w:rsidRPr="00A71A72">
              <w:rPr>
                <w:b/>
                <w:kern w:val="2"/>
                <w:szCs w:val="24"/>
              </w:rPr>
              <w:t>8.3. Sutarties įvykdymo užtikrinimo pateikimas</w:t>
            </w:r>
          </w:p>
        </w:tc>
        <w:tc>
          <w:tcPr>
            <w:tcW w:w="6441" w:type="dxa"/>
            <w:gridSpan w:val="2"/>
          </w:tcPr>
          <w:p w14:paraId="6E6B2051" w14:textId="77777777" w:rsidR="00027B83" w:rsidRPr="00A71A72" w:rsidRDefault="000B0897">
            <w:pPr>
              <w:rPr>
                <w:kern w:val="2"/>
                <w:szCs w:val="24"/>
              </w:rPr>
            </w:pPr>
            <w:r w:rsidRPr="00A71A72">
              <w:rPr>
                <w:kern w:val="2"/>
                <w:szCs w:val="24"/>
              </w:rPr>
              <w:t>Netaikoma</w:t>
            </w:r>
          </w:p>
          <w:p w14:paraId="1EC3C4E3" w14:textId="77777777" w:rsidR="00027B83" w:rsidRPr="00A71A72" w:rsidRDefault="00027B83">
            <w:pPr>
              <w:rPr>
                <w:szCs w:val="24"/>
              </w:rPr>
            </w:pPr>
          </w:p>
        </w:tc>
      </w:tr>
      <w:tr w:rsidR="00027B83" w:rsidRPr="00A71A72" w14:paraId="4B9F1981" w14:textId="77777777" w:rsidTr="00397863">
        <w:trPr>
          <w:trHeight w:val="300"/>
        </w:trPr>
        <w:tc>
          <w:tcPr>
            <w:tcW w:w="9535" w:type="dxa"/>
            <w:gridSpan w:val="4"/>
          </w:tcPr>
          <w:p w14:paraId="563508CA" w14:textId="77777777" w:rsidR="00027B83" w:rsidRPr="00A71A72" w:rsidRDefault="000B0897">
            <w:pPr>
              <w:jc w:val="center"/>
              <w:rPr>
                <w:b/>
                <w:kern w:val="2"/>
                <w:szCs w:val="24"/>
              </w:rPr>
            </w:pPr>
            <w:r w:rsidRPr="00A71A72">
              <w:rPr>
                <w:b/>
                <w:kern w:val="2"/>
                <w:szCs w:val="24"/>
              </w:rPr>
              <w:t>9. ŠALIŲ ATSAKOMYBĖ</w:t>
            </w:r>
          </w:p>
        </w:tc>
      </w:tr>
      <w:tr w:rsidR="00027B83" w:rsidRPr="00A71A72" w14:paraId="52A45930" w14:textId="77777777" w:rsidTr="00397863">
        <w:trPr>
          <w:trHeight w:val="300"/>
        </w:trPr>
        <w:tc>
          <w:tcPr>
            <w:tcW w:w="3094" w:type="dxa"/>
            <w:gridSpan w:val="2"/>
          </w:tcPr>
          <w:p w14:paraId="31A247D3" w14:textId="77777777" w:rsidR="00027B83" w:rsidRPr="00A71A72" w:rsidRDefault="000B0897">
            <w:pPr>
              <w:rPr>
                <w:b/>
                <w:kern w:val="2"/>
                <w:szCs w:val="24"/>
              </w:rPr>
            </w:pPr>
            <w:r w:rsidRPr="00A71A72">
              <w:rPr>
                <w:b/>
                <w:kern w:val="2"/>
                <w:szCs w:val="24"/>
              </w:rPr>
              <w:t>9.1. Pirkėjui taikomos netesybos už mokėjimų pagal Sutartį vėlavimą</w:t>
            </w:r>
          </w:p>
        </w:tc>
        <w:tc>
          <w:tcPr>
            <w:tcW w:w="6441" w:type="dxa"/>
            <w:gridSpan w:val="2"/>
          </w:tcPr>
          <w:p w14:paraId="39AA3AF3" w14:textId="77777777" w:rsidR="00027B83" w:rsidRPr="00A71A72" w:rsidRDefault="000B0897" w:rsidP="00863DF6">
            <w:pPr>
              <w:jc w:val="both"/>
              <w:rPr>
                <w:kern w:val="2"/>
                <w:szCs w:val="24"/>
              </w:rPr>
            </w:pPr>
            <w:r w:rsidRPr="00A71A72">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r w:rsidR="00D81A95" w:rsidRPr="00A71A72">
              <w:rPr>
                <w:kern w:val="2"/>
                <w:szCs w:val="24"/>
              </w:rPr>
              <w:t>dieną.</w:t>
            </w:r>
          </w:p>
        </w:tc>
      </w:tr>
      <w:tr w:rsidR="00027B83" w:rsidRPr="00A71A72" w14:paraId="69A72D51" w14:textId="77777777" w:rsidTr="00397863">
        <w:trPr>
          <w:trHeight w:val="300"/>
        </w:trPr>
        <w:tc>
          <w:tcPr>
            <w:tcW w:w="3094" w:type="dxa"/>
            <w:gridSpan w:val="2"/>
          </w:tcPr>
          <w:p w14:paraId="05FE6946" w14:textId="77777777" w:rsidR="00027B83" w:rsidRPr="00A71A72" w:rsidRDefault="000B0897">
            <w:pPr>
              <w:rPr>
                <w:b/>
                <w:kern w:val="2"/>
                <w:szCs w:val="24"/>
              </w:rPr>
            </w:pPr>
            <w:r w:rsidRPr="00A71A72">
              <w:rPr>
                <w:b/>
                <w:szCs w:val="24"/>
              </w:rPr>
              <w:t>9.2. Tiekėjui taikomos netesybos</w:t>
            </w:r>
          </w:p>
        </w:tc>
        <w:tc>
          <w:tcPr>
            <w:tcW w:w="6441" w:type="dxa"/>
            <w:gridSpan w:val="2"/>
          </w:tcPr>
          <w:p w14:paraId="0C1945F3" w14:textId="0FE45BEA" w:rsidR="00027B83" w:rsidRPr="00A71A72" w:rsidRDefault="000B0897" w:rsidP="00863DF6">
            <w:pPr>
              <w:jc w:val="both"/>
              <w:rPr>
                <w:kern w:val="2"/>
                <w:szCs w:val="24"/>
              </w:rPr>
            </w:pPr>
            <w:r w:rsidRPr="00A71A72">
              <w:rPr>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w:t>
            </w:r>
            <w:r w:rsidR="005A40C8" w:rsidRPr="00A71A72">
              <w:rPr>
                <w:kern w:val="2"/>
                <w:szCs w:val="24"/>
              </w:rPr>
              <w:t xml:space="preserve">dieną </w:t>
            </w:r>
            <w:r w:rsidRPr="00A71A72">
              <w:rPr>
                <w:kern w:val="2"/>
                <w:szCs w:val="24"/>
              </w:rPr>
              <w:t>nuo laiku nesuteiktų Paslaugų ar kitų sutartinių įs</w:t>
            </w:r>
            <w:r w:rsidR="00B37047">
              <w:rPr>
                <w:kern w:val="2"/>
                <w:szCs w:val="24"/>
              </w:rPr>
              <w:t>ipareigojimų nevykdymo kainos su</w:t>
            </w:r>
            <w:r w:rsidRPr="00A71A72">
              <w:rPr>
                <w:kern w:val="2"/>
                <w:szCs w:val="24"/>
              </w:rPr>
              <w:t xml:space="preserve"> PVM.</w:t>
            </w:r>
          </w:p>
          <w:p w14:paraId="78B1EC2F" w14:textId="77777777" w:rsidR="007F6EF4" w:rsidRPr="00A71A72" w:rsidRDefault="007F6EF4" w:rsidP="00863DF6">
            <w:pPr>
              <w:jc w:val="both"/>
              <w:rPr>
                <w:szCs w:val="24"/>
              </w:rPr>
            </w:pPr>
            <w:r w:rsidRPr="00A71A72">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94C0BFA" w14:textId="61EDACCE" w:rsidR="007F6EF4" w:rsidRPr="00A71A72" w:rsidRDefault="007F6EF4" w:rsidP="00863DF6">
            <w:pPr>
              <w:spacing w:line="256" w:lineRule="auto"/>
              <w:jc w:val="both"/>
              <w:rPr>
                <w:szCs w:val="24"/>
              </w:rPr>
            </w:pPr>
            <w:r w:rsidRPr="00A71A72">
              <w:rPr>
                <w:szCs w:val="24"/>
              </w:rPr>
              <w:t xml:space="preserve">9.2.3. </w:t>
            </w:r>
            <w:r w:rsidRPr="0088406D">
              <w:rPr>
                <w:szCs w:val="24"/>
              </w:rPr>
              <w:t xml:space="preserve">Tiekėjas privalo sumokėti Pirkėjui netesybas </w:t>
            </w:r>
            <w:r w:rsidR="002801EA" w:rsidRPr="0088406D">
              <w:rPr>
                <w:szCs w:val="24"/>
              </w:rPr>
              <w:t xml:space="preserve"> per </w:t>
            </w:r>
            <w:r w:rsidRPr="0088406D">
              <w:rPr>
                <w:szCs w:val="24"/>
              </w:rPr>
              <w:t xml:space="preserve">10 dienų nuo Pirkėjo pareikalavimo. </w:t>
            </w:r>
          </w:p>
          <w:p w14:paraId="409D3280" w14:textId="5914AD5F" w:rsidR="007F6EF4" w:rsidRPr="00A71A72" w:rsidRDefault="007F6EF4" w:rsidP="00863DF6">
            <w:pPr>
              <w:spacing w:line="256" w:lineRule="auto"/>
              <w:jc w:val="both"/>
              <w:rPr>
                <w:b/>
                <w:strike/>
                <w:kern w:val="2"/>
                <w:szCs w:val="24"/>
              </w:rPr>
            </w:pPr>
            <w:r w:rsidRPr="00A71A72">
              <w:rPr>
                <w:bCs/>
                <w:szCs w:val="24"/>
              </w:rPr>
              <w:t>9.2.4. Jeigu Tiekėjas nesumoka netesybų sumos per 9.2.3 papunktyje nurodytą terminą, Pirkėjas jas išskaito iš Tiekėjui mokėtinų sumų.</w:t>
            </w:r>
          </w:p>
        </w:tc>
      </w:tr>
      <w:tr w:rsidR="00027B83" w:rsidRPr="00A71A72" w14:paraId="095D0B02" w14:textId="77777777" w:rsidTr="00397863">
        <w:trPr>
          <w:trHeight w:val="300"/>
        </w:trPr>
        <w:tc>
          <w:tcPr>
            <w:tcW w:w="3094" w:type="dxa"/>
            <w:gridSpan w:val="2"/>
          </w:tcPr>
          <w:p w14:paraId="4D826DF1" w14:textId="77777777" w:rsidR="00027B83" w:rsidRPr="00A71A72" w:rsidRDefault="000B0897">
            <w:pPr>
              <w:rPr>
                <w:b/>
                <w:kern w:val="2"/>
                <w:szCs w:val="24"/>
              </w:rPr>
            </w:pPr>
            <w:r w:rsidRPr="00A71A72">
              <w:rPr>
                <w:b/>
                <w:kern w:val="2"/>
                <w:szCs w:val="24"/>
              </w:rPr>
              <w:t xml:space="preserve">9.3. Tiekėjui / Pirkėjui taikoma bauda nutraukus Sutartį dėl esminio Sutarties pažeidimo ar nepagrįstai nutraukus </w:t>
            </w:r>
            <w:r w:rsidRPr="00A71A72">
              <w:rPr>
                <w:b/>
                <w:kern w:val="2"/>
                <w:szCs w:val="24"/>
              </w:rPr>
              <w:lastRenderedPageBreak/>
              <w:t>Sutarties vykdymą ne Sutartyje nustatyta tvarka</w:t>
            </w:r>
          </w:p>
        </w:tc>
        <w:tc>
          <w:tcPr>
            <w:tcW w:w="6441" w:type="dxa"/>
            <w:gridSpan w:val="2"/>
          </w:tcPr>
          <w:p w14:paraId="1FC09783" w14:textId="77777777" w:rsidR="00027B83" w:rsidRPr="00A71A72" w:rsidRDefault="007D7E22">
            <w:pPr>
              <w:rPr>
                <w:szCs w:val="24"/>
              </w:rPr>
            </w:pPr>
            <w:r w:rsidRPr="00A71A72">
              <w:rPr>
                <w:kern w:val="2"/>
                <w:szCs w:val="24"/>
              </w:rPr>
              <w:lastRenderedPageBreak/>
              <w:t>5 (penkių</w:t>
            </w:r>
            <w:r w:rsidR="009C4DE8" w:rsidRPr="00A71A72">
              <w:rPr>
                <w:kern w:val="2"/>
                <w:szCs w:val="24"/>
              </w:rPr>
              <w:t>)</w:t>
            </w:r>
            <w:r w:rsidR="000B0897" w:rsidRPr="00A71A72">
              <w:rPr>
                <w:kern w:val="2"/>
                <w:szCs w:val="24"/>
              </w:rPr>
              <w:t xml:space="preserve"> procentų dydžio bauda nuo Pradinės Sutarties vertės, nurodytos Specialiųjų sąlygų 5.2 punkte.</w:t>
            </w:r>
          </w:p>
          <w:p w14:paraId="3A8131B7" w14:textId="77777777" w:rsidR="00027B83" w:rsidRPr="00A71A72" w:rsidRDefault="00027B83">
            <w:pPr>
              <w:rPr>
                <w:szCs w:val="24"/>
              </w:rPr>
            </w:pPr>
          </w:p>
        </w:tc>
      </w:tr>
      <w:tr w:rsidR="00027B83" w:rsidRPr="00A71A72" w14:paraId="1B99B0B0" w14:textId="77777777" w:rsidTr="00397863">
        <w:trPr>
          <w:trHeight w:val="300"/>
        </w:trPr>
        <w:tc>
          <w:tcPr>
            <w:tcW w:w="3094" w:type="dxa"/>
            <w:gridSpan w:val="2"/>
          </w:tcPr>
          <w:p w14:paraId="517BF0D1" w14:textId="77777777" w:rsidR="00027B83" w:rsidRPr="00A71A72" w:rsidRDefault="000B0897">
            <w:pPr>
              <w:rPr>
                <w:b/>
                <w:kern w:val="2"/>
                <w:szCs w:val="24"/>
              </w:rPr>
            </w:pPr>
            <w:r w:rsidRPr="00A71A72">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AD25865" w14:textId="45E83EEC" w:rsidR="00027B83" w:rsidRPr="00A71A72" w:rsidRDefault="00792707">
            <w:pPr>
              <w:rPr>
                <w:kern w:val="2"/>
                <w:szCs w:val="24"/>
              </w:rPr>
            </w:pPr>
            <w:r>
              <w:rPr>
                <w:kern w:val="2"/>
                <w:szCs w:val="24"/>
              </w:rPr>
              <w:t>Netaikoma</w:t>
            </w:r>
          </w:p>
          <w:p w14:paraId="1295E5B3" w14:textId="77777777" w:rsidR="00027B83" w:rsidRPr="00A71A72" w:rsidRDefault="00027B83">
            <w:pPr>
              <w:rPr>
                <w:kern w:val="2"/>
                <w:szCs w:val="24"/>
              </w:rPr>
            </w:pPr>
          </w:p>
        </w:tc>
      </w:tr>
      <w:tr w:rsidR="00027B83" w:rsidRPr="00A71A72" w14:paraId="16BD16D2" w14:textId="77777777" w:rsidTr="00397863">
        <w:trPr>
          <w:trHeight w:val="300"/>
        </w:trPr>
        <w:tc>
          <w:tcPr>
            <w:tcW w:w="3094" w:type="dxa"/>
            <w:gridSpan w:val="2"/>
          </w:tcPr>
          <w:p w14:paraId="721C0D4D" w14:textId="77777777" w:rsidR="00027B83" w:rsidRPr="00A71A72" w:rsidRDefault="000B0897">
            <w:pPr>
              <w:rPr>
                <w:b/>
                <w:kern w:val="2"/>
                <w:szCs w:val="24"/>
              </w:rPr>
            </w:pPr>
            <w:r w:rsidRPr="00A71A72">
              <w:rPr>
                <w:b/>
                <w:kern w:val="2"/>
                <w:szCs w:val="24"/>
              </w:rPr>
              <w:t>9.5. Tiekėjui taikomos baudos dėl aplinkosauginių ir (arba) socialinių kriterijų nesilaikymo</w:t>
            </w:r>
          </w:p>
        </w:tc>
        <w:tc>
          <w:tcPr>
            <w:tcW w:w="6441" w:type="dxa"/>
            <w:gridSpan w:val="2"/>
          </w:tcPr>
          <w:p w14:paraId="39373A1C" w14:textId="143EF3BA" w:rsidR="00027B83" w:rsidRPr="00A71A72" w:rsidRDefault="00D95B27" w:rsidP="005670B2">
            <w:pPr>
              <w:jc w:val="both"/>
              <w:rPr>
                <w:color w:val="4472C4"/>
                <w:kern w:val="2"/>
                <w:szCs w:val="24"/>
              </w:rPr>
            </w:pPr>
            <w:r w:rsidRPr="00A71A72">
              <w:rPr>
                <w:kern w:val="2"/>
                <w:szCs w:val="24"/>
              </w:rPr>
              <w:t xml:space="preserve">5 (penkių) procentų bauda </w:t>
            </w:r>
            <w:r w:rsidRPr="00A71A72">
              <w:rPr>
                <w:rFonts w:eastAsia="Calibri"/>
                <w:szCs w:val="24"/>
                <w:lang w:eastAsia="lt-LT"/>
              </w:rPr>
              <w:t xml:space="preserve">nuo pradinės Sutarties vertės </w:t>
            </w:r>
            <w:r w:rsidR="00E56AD3">
              <w:rPr>
                <w:rFonts w:eastAsia="Calibri"/>
                <w:szCs w:val="24"/>
                <w:lang w:eastAsia="lt-LT"/>
              </w:rPr>
              <w:t>su</w:t>
            </w:r>
            <w:r w:rsidRPr="00A71A72">
              <w:rPr>
                <w:rFonts w:eastAsia="Calibri"/>
                <w:szCs w:val="24"/>
                <w:lang w:eastAsia="lt-LT"/>
              </w:rPr>
              <w:t xml:space="preserve"> PVM.</w:t>
            </w:r>
            <w:r w:rsidR="007F6EF4" w:rsidRPr="00A71A72">
              <w:rPr>
                <w:rFonts w:eastAsia="Calibri"/>
                <w:color w:val="EE0000"/>
                <w:szCs w:val="24"/>
                <w:lang w:eastAsia="lt-LT"/>
              </w:rPr>
              <w:t xml:space="preserve"> </w:t>
            </w:r>
            <w:r w:rsidR="007F6EF4" w:rsidRPr="00A71A72">
              <w:rPr>
                <w:rFonts w:eastAsia="Calibri"/>
                <w:szCs w:val="24"/>
                <w:lang w:eastAsia="lt-LT"/>
              </w:rPr>
              <w:t xml:space="preserve">Tiekėjas sumoka nustatyto dydžio baudą arba iki Sutarties galiojimo pabaigos įsipareigoja Lietuvos Respublikos teritorijoje pasodinti baudos vertę atitinkančių medžių skaičių (1 medis = </w:t>
            </w:r>
            <w:r w:rsidR="00792707">
              <w:rPr>
                <w:rFonts w:eastAsia="Calibri"/>
                <w:szCs w:val="24"/>
                <w:lang w:eastAsia="lt-LT"/>
              </w:rPr>
              <w:t>10</w:t>
            </w:r>
            <w:r w:rsidR="007F6EF4" w:rsidRPr="00A71A72">
              <w:rPr>
                <w:rFonts w:eastAsia="Calibri"/>
                <w:szCs w:val="24"/>
                <w:lang w:eastAsia="lt-LT"/>
              </w:rPr>
              <w:t xml:space="preserve"> Eur) ir Pirkėjui pateikti tai įrodančius dokumentus.</w:t>
            </w:r>
          </w:p>
        </w:tc>
      </w:tr>
      <w:tr w:rsidR="00027B83" w:rsidRPr="00A71A72" w14:paraId="3D7244A8" w14:textId="77777777" w:rsidTr="00397863">
        <w:trPr>
          <w:trHeight w:val="300"/>
        </w:trPr>
        <w:tc>
          <w:tcPr>
            <w:tcW w:w="3094" w:type="dxa"/>
            <w:gridSpan w:val="2"/>
          </w:tcPr>
          <w:p w14:paraId="6F21372D" w14:textId="77777777" w:rsidR="00027B83" w:rsidRPr="00A71A72" w:rsidRDefault="000B0897">
            <w:pPr>
              <w:rPr>
                <w:b/>
                <w:kern w:val="2"/>
                <w:szCs w:val="24"/>
              </w:rPr>
            </w:pPr>
            <w:r w:rsidRPr="00A71A72">
              <w:rPr>
                <w:b/>
                <w:kern w:val="2"/>
                <w:szCs w:val="24"/>
              </w:rPr>
              <w:t>9.6. Tiekėjui / Pirkėjui taikoma bauda dėl konfidencialumo reikalavimų nesilaikymo</w:t>
            </w:r>
          </w:p>
        </w:tc>
        <w:tc>
          <w:tcPr>
            <w:tcW w:w="6441" w:type="dxa"/>
            <w:gridSpan w:val="2"/>
          </w:tcPr>
          <w:p w14:paraId="684E9EB9" w14:textId="77777777" w:rsidR="00027B83" w:rsidRPr="00A71A72" w:rsidRDefault="000B0897">
            <w:pPr>
              <w:rPr>
                <w:kern w:val="2"/>
                <w:szCs w:val="24"/>
              </w:rPr>
            </w:pPr>
            <w:r w:rsidRPr="00A71A72">
              <w:rPr>
                <w:kern w:val="2"/>
                <w:szCs w:val="24"/>
              </w:rPr>
              <w:t>Netaikoma</w:t>
            </w:r>
          </w:p>
          <w:p w14:paraId="2B2C1645" w14:textId="77777777" w:rsidR="00027B83" w:rsidRPr="00A71A72" w:rsidRDefault="00027B83">
            <w:pPr>
              <w:rPr>
                <w:kern w:val="2"/>
                <w:szCs w:val="24"/>
              </w:rPr>
            </w:pPr>
          </w:p>
          <w:p w14:paraId="555F2098" w14:textId="77777777" w:rsidR="00027B83" w:rsidRPr="00A71A72" w:rsidRDefault="00027B83">
            <w:pPr>
              <w:rPr>
                <w:color w:val="4472C4"/>
                <w:kern w:val="2"/>
                <w:szCs w:val="24"/>
              </w:rPr>
            </w:pPr>
          </w:p>
        </w:tc>
      </w:tr>
      <w:tr w:rsidR="00027B83" w:rsidRPr="00A71A72" w14:paraId="1250D6A9" w14:textId="77777777" w:rsidTr="00397863">
        <w:trPr>
          <w:trHeight w:val="300"/>
        </w:trPr>
        <w:tc>
          <w:tcPr>
            <w:tcW w:w="3094" w:type="dxa"/>
            <w:gridSpan w:val="2"/>
          </w:tcPr>
          <w:p w14:paraId="63C0A7E9" w14:textId="77777777" w:rsidR="00027B83" w:rsidRPr="00A71A72" w:rsidRDefault="000B0897">
            <w:pPr>
              <w:rPr>
                <w:b/>
                <w:kern w:val="2"/>
                <w:szCs w:val="24"/>
              </w:rPr>
            </w:pPr>
            <w:r w:rsidRPr="00A71A72">
              <w:rPr>
                <w:b/>
                <w:kern w:val="2"/>
                <w:szCs w:val="24"/>
              </w:rPr>
              <w:t xml:space="preserve">9.7. Tiekėjui taikomos netesybos dėl pirkimo dokumentuose nustatytų kokybinių kriterijų </w:t>
            </w:r>
            <w:proofErr w:type="spellStart"/>
            <w:r w:rsidRPr="00A71A72">
              <w:rPr>
                <w:b/>
                <w:kern w:val="2"/>
                <w:szCs w:val="24"/>
              </w:rPr>
              <w:t>nepasiekimo</w:t>
            </w:r>
            <w:proofErr w:type="spellEnd"/>
            <w:r w:rsidRPr="00A71A72">
              <w:rPr>
                <w:b/>
                <w:kern w:val="2"/>
                <w:szCs w:val="24"/>
              </w:rPr>
              <w:t xml:space="preserve"> Sutarties vykdymo metu</w:t>
            </w:r>
          </w:p>
        </w:tc>
        <w:tc>
          <w:tcPr>
            <w:tcW w:w="6441" w:type="dxa"/>
            <w:gridSpan w:val="2"/>
          </w:tcPr>
          <w:p w14:paraId="70F68F66" w14:textId="77777777" w:rsidR="00344F7A" w:rsidRPr="00A71A72" w:rsidRDefault="000B0897" w:rsidP="00344F7A">
            <w:pPr>
              <w:rPr>
                <w:color w:val="4472C4"/>
                <w:kern w:val="2"/>
                <w:szCs w:val="24"/>
              </w:rPr>
            </w:pPr>
            <w:r w:rsidRPr="00A71A72">
              <w:rPr>
                <w:szCs w:val="24"/>
              </w:rPr>
              <w:t xml:space="preserve">Netaikoma </w:t>
            </w:r>
          </w:p>
          <w:p w14:paraId="3DE842A0" w14:textId="77777777" w:rsidR="00027B83" w:rsidRPr="00A71A72" w:rsidRDefault="00027B83">
            <w:pPr>
              <w:rPr>
                <w:color w:val="4472C4"/>
                <w:kern w:val="2"/>
                <w:szCs w:val="24"/>
              </w:rPr>
            </w:pPr>
          </w:p>
        </w:tc>
      </w:tr>
      <w:tr w:rsidR="00027B83" w:rsidRPr="00A71A72" w14:paraId="57C0667D" w14:textId="77777777" w:rsidTr="0088406D">
        <w:trPr>
          <w:trHeight w:val="1264"/>
        </w:trPr>
        <w:tc>
          <w:tcPr>
            <w:tcW w:w="3094" w:type="dxa"/>
            <w:gridSpan w:val="2"/>
            <w:tcBorders>
              <w:top w:val="single" w:sz="4" w:space="0" w:color="auto"/>
              <w:left w:val="single" w:sz="4" w:space="0" w:color="auto"/>
              <w:bottom w:val="single" w:sz="4" w:space="0" w:color="auto"/>
              <w:right w:val="single" w:sz="4" w:space="0" w:color="auto"/>
            </w:tcBorders>
          </w:tcPr>
          <w:p w14:paraId="55869A20" w14:textId="4F760C86" w:rsidR="00027B83" w:rsidRPr="0088406D" w:rsidRDefault="000B0897" w:rsidP="00242F87">
            <w:pPr>
              <w:rPr>
                <w:b/>
                <w:kern w:val="2"/>
                <w:szCs w:val="24"/>
              </w:rPr>
            </w:pPr>
            <w:r w:rsidRPr="00A71A72">
              <w:rPr>
                <w:b/>
                <w:kern w:val="2"/>
                <w:szCs w:val="24"/>
              </w:rPr>
              <w:t xml:space="preserve">9.8. Tiekėjui taikomos netesybos dėl Sutarties įvykdymo užtikrinimo </w:t>
            </w:r>
            <w:r w:rsidRPr="00A71A72">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7C9E76F" w14:textId="7ECB609E" w:rsidR="00027B83" w:rsidRPr="0088406D" w:rsidRDefault="000B0897" w:rsidP="00242F87">
            <w:pPr>
              <w:rPr>
                <w:kern w:val="2"/>
                <w:szCs w:val="24"/>
              </w:rPr>
            </w:pPr>
            <w:r w:rsidRPr="00A71A72">
              <w:rPr>
                <w:kern w:val="2"/>
                <w:szCs w:val="24"/>
              </w:rPr>
              <w:t>Netaikoma</w:t>
            </w:r>
          </w:p>
        </w:tc>
      </w:tr>
      <w:tr w:rsidR="00027B83" w:rsidRPr="00A71A72" w14:paraId="5C82DBAA" w14:textId="77777777" w:rsidTr="00397863">
        <w:trPr>
          <w:trHeight w:val="300"/>
        </w:trPr>
        <w:tc>
          <w:tcPr>
            <w:tcW w:w="3094" w:type="dxa"/>
            <w:gridSpan w:val="2"/>
          </w:tcPr>
          <w:p w14:paraId="0B28A919" w14:textId="77777777" w:rsidR="00027B83" w:rsidRPr="00A71A72" w:rsidRDefault="000B0897">
            <w:pPr>
              <w:rPr>
                <w:b/>
                <w:bCs/>
                <w:kern w:val="2"/>
                <w:szCs w:val="24"/>
              </w:rPr>
            </w:pPr>
            <w:r w:rsidRPr="00A71A72">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1EBD5D6" w14:textId="77777777" w:rsidR="00027B83" w:rsidRPr="00A71A72" w:rsidRDefault="00344F7A">
            <w:pPr>
              <w:rPr>
                <w:szCs w:val="24"/>
              </w:rPr>
            </w:pPr>
            <w:r w:rsidRPr="00A71A72">
              <w:rPr>
                <w:kern w:val="2"/>
                <w:szCs w:val="24"/>
              </w:rPr>
              <w:t>Netaikoma</w:t>
            </w:r>
          </w:p>
          <w:p w14:paraId="3F773D99" w14:textId="77777777" w:rsidR="00027B83" w:rsidRPr="00A71A72" w:rsidRDefault="00027B83">
            <w:pPr>
              <w:rPr>
                <w:color w:val="4472C4"/>
                <w:kern w:val="2"/>
                <w:szCs w:val="24"/>
              </w:rPr>
            </w:pPr>
          </w:p>
        </w:tc>
      </w:tr>
      <w:tr w:rsidR="00027B83" w:rsidRPr="00A71A72" w14:paraId="1801858C" w14:textId="77777777" w:rsidTr="00397863">
        <w:trPr>
          <w:trHeight w:val="300"/>
        </w:trPr>
        <w:tc>
          <w:tcPr>
            <w:tcW w:w="3094" w:type="dxa"/>
            <w:gridSpan w:val="2"/>
          </w:tcPr>
          <w:p w14:paraId="2331F4BB" w14:textId="24CB5867" w:rsidR="00027B83" w:rsidRPr="00A71A72" w:rsidRDefault="00B25E20">
            <w:pPr>
              <w:rPr>
                <w:b/>
                <w:kern w:val="2"/>
                <w:szCs w:val="24"/>
                <w:lang w:val="en-US"/>
              </w:rPr>
            </w:pPr>
            <w:r w:rsidRPr="00792707">
              <w:rPr>
                <w:b/>
                <w:kern w:val="2"/>
                <w:szCs w:val="24"/>
                <w:lang w:val="en-US"/>
              </w:rPr>
              <w:t>9.</w:t>
            </w:r>
            <w:r w:rsidR="007F6EF4" w:rsidRPr="00792707">
              <w:rPr>
                <w:b/>
                <w:kern w:val="2"/>
                <w:szCs w:val="24"/>
                <w:lang w:val="en-US"/>
              </w:rPr>
              <w:t>10</w:t>
            </w:r>
            <w:r w:rsidR="000B0897" w:rsidRPr="00792707">
              <w:rPr>
                <w:b/>
                <w:kern w:val="2"/>
                <w:szCs w:val="24"/>
                <w:lang w:val="en-US"/>
              </w:rPr>
              <w:t xml:space="preserve">. </w:t>
            </w:r>
            <w:r w:rsidR="000B0897" w:rsidRPr="00792707">
              <w:rPr>
                <w:b/>
                <w:kern w:val="2"/>
                <w:szCs w:val="24"/>
              </w:rPr>
              <w:t>Kitos netesybos</w:t>
            </w:r>
          </w:p>
        </w:tc>
        <w:tc>
          <w:tcPr>
            <w:tcW w:w="6441" w:type="dxa"/>
            <w:gridSpan w:val="2"/>
          </w:tcPr>
          <w:p w14:paraId="4E8679F5" w14:textId="77777777" w:rsidR="00027B83" w:rsidRPr="00A71A72" w:rsidRDefault="00D640EC" w:rsidP="00D640EC">
            <w:pPr>
              <w:rPr>
                <w:color w:val="4472C4"/>
                <w:kern w:val="2"/>
                <w:szCs w:val="24"/>
              </w:rPr>
            </w:pPr>
            <w:r w:rsidRPr="00A71A72">
              <w:rPr>
                <w:kern w:val="2"/>
                <w:szCs w:val="24"/>
              </w:rPr>
              <w:t>Netaikoma</w:t>
            </w:r>
          </w:p>
        </w:tc>
      </w:tr>
      <w:tr w:rsidR="00027B83" w:rsidRPr="00A71A72" w14:paraId="29E573E8" w14:textId="77777777" w:rsidTr="00397863">
        <w:trPr>
          <w:trHeight w:val="300"/>
        </w:trPr>
        <w:tc>
          <w:tcPr>
            <w:tcW w:w="9535" w:type="dxa"/>
            <w:gridSpan w:val="4"/>
          </w:tcPr>
          <w:p w14:paraId="0D6D01A9" w14:textId="77777777" w:rsidR="00027B83" w:rsidRPr="00A71A72" w:rsidRDefault="000B0897">
            <w:pPr>
              <w:jc w:val="center"/>
              <w:rPr>
                <w:color w:val="4472C4"/>
                <w:kern w:val="2"/>
                <w:szCs w:val="24"/>
              </w:rPr>
            </w:pPr>
            <w:r w:rsidRPr="00A71A72">
              <w:rPr>
                <w:b/>
                <w:kern w:val="2"/>
                <w:szCs w:val="24"/>
              </w:rPr>
              <w:t>10. ESMINĖS SUTARTIES SĄLYGOS</w:t>
            </w:r>
          </w:p>
        </w:tc>
      </w:tr>
      <w:tr w:rsidR="00027B83" w:rsidRPr="00A71A72" w14:paraId="64467259" w14:textId="77777777" w:rsidTr="00397863">
        <w:trPr>
          <w:trHeight w:val="300"/>
        </w:trPr>
        <w:tc>
          <w:tcPr>
            <w:tcW w:w="3094" w:type="dxa"/>
            <w:gridSpan w:val="2"/>
          </w:tcPr>
          <w:p w14:paraId="629C5802" w14:textId="77777777" w:rsidR="00027B83" w:rsidRPr="00A71A72" w:rsidRDefault="000B0897">
            <w:pPr>
              <w:rPr>
                <w:b/>
                <w:kern w:val="2"/>
                <w:szCs w:val="24"/>
                <w:lang w:val="en-US"/>
              </w:rPr>
            </w:pPr>
            <w:r w:rsidRPr="00A71A72">
              <w:rPr>
                <w:b/>
                <w:kern w:val="2"/>
                <w:szCs w:val="24"/>
                <w:lang w:val="en-US"/>
              </w:rPr>
              <w:t xml:space="preserve">10.1. </w:t>
            </w:r>
            <w:r w:rsidRPr="00A71A72">
              <w:rPr>
                <w:b/>
                <w:kern w:val="2"/>
                <w:szCs w:val="24"/>
              </w:rPr>
              <w:t>Esminės Sutarties sąlygos</w:t>
            </w:r>
          </w:p>
        </w:tc>
        <w:tc>
          <w:tcPr>
            <w:tcW w:w="6441" w:type="dxa"/>
            <w:gridSpan w:val="2"/>
          </w:tcPr>
          <w:p w14:paraId="22E91E91" w14:textId="4B189D65" w:rsidR="00027B83" w:rsidRPr="00A71A72" w:rsidRDefault="00792707">
            <w:pPr>
              <w:rPr>
                <w:color w:val="4472C4"/>
                <w:kern w:val="2"/>
                <w:szCs w:val="24"/>
              </w:rPr>
            </w:pPr>
            <w:r>
              <w:rPr>
                <w:rFonts w:eastAsia="Calibri"/>
                <w:szCs w:val="24"/>
              </w:rPr>
              <w:t xml:space="preserve">Netaikoma </w:t>
            </w:r>
          </w:p>
        </w:tc>
      </w:tr>
      <w:tr w:rsidR="007F6EF4" w:rsidRPr="00A71A72" w14:paraId="030A62F5" w14:textId="77777777" w:rsidTr="00397863">
        <w:trPr>
          <w:trHeight w:val="300"/>
        </w:trPr>
        <w:tc>
          <w:tcPr>
            <w:tcW w:w="3094" w:type="dxa"/>
            <w:gridSpan w:val="2"/>
          </w:tcPr>
          <w:p w14:paraId="2C8D1032" w14:textId="66E3E990" w:rsidR="007F6EF4" w:rsidRPr="00A71A72" w:rsidRDefault="007F6EF4">
            <w:pPr>
              <w:rPr>
                <w:b/>
                <w:kern w:val="2"/>
                <w:szCs w:val="24"/>
                <w:lang w:val="en-US"/>
              </w:rPr>
            </w:pPr>
            <w:r w:rsidRPr="00A71A72">
              <w:rPr>
                <w:b/>
                <w:bCs/>
                <w:szCs w:val="24"/>
              </w:rPr>
              <w:t>10.2. Dideli arba nuolatiniai esminės Sutarties sąlygos vykdymo trūkumai</w:t>
            </w:r>
          </w:p>
        </w:tc>
        <w:tc>
          <w:tcPr>
            <w:tcW w:w="6441" w:type="dxa"/>
            <w:gridSpan w:val="2"/>
          </w:tcPr>
          <w:p w14:paraId="3AB313C6" w14:textId="42CEBC4E" w:rsidR="007F6EF4" w:rsidRPr="00A71A72" w:rsidRDefault="00792707">
            <w:pPr>
              <w:rPr>
                <w:rFonts w:eastAsia="Calibri"/>
                <w:szCs w:val="24"/>
              </w:rPr>
            </w:pPr>
            <w:r>
              <w:rPr>
                <w:rFonts w:eastAsia="Arial"/>
                <w:szCs w:val="24"/>
              </w:rPr>
              <w:t xml:space="preserve">Netaikoma </w:t>
            </w:r>
          </w:p>
        </w:tc>
      </w:tr>
      <w:tr w:rsidR="00027B83" w:rsidRPr="00A71A72" w14:paraId="221F1C6F" w14:textId="77777777" w:rsidTr="00397863">
        <w:trPr>
          <w:trHeight w:val="300"/>
        </w:trPr>
        <w:tc>
          <w:tcPr>
            <w:tcW w:w="9535" w:type="dxa"/>
            <w:gridSpan w:val="4"/>
          </w:tcPr>
          <w:p w14:paraId="7D9D99B8" w14:textId="77777777" w:rsidR="00027B83" w:rsidRPr="00A71A72" w:rsidRDefault="000B0897">
            <w:pPr>
              <w:jc w:val="center"/>
              <w:rPr>
                <w:b/>
                <w:kern w:val="2"/>
                <w:szCs w:val="24"/>
              </w:rPr>
            </w:pPr>
            <w:r w:rsidRPr="00A71A72">
              <w:rPr>
                <w:b/>
                <w:kern w:val="2"/>
                <w:szCs w:val="24"/>
              </w:rPr>
              <w:t>11. SUTARTIES GALIOJIMAS IR KEITIMAS</w:t>
            </w:r>
          </w:p>
        </w:tc>
      </w:tr>
      <w:tr w:rsidR="00027B83" w:rsidRPr="00A71A72" w14:paraId="43DD357D" w14:textId="77777777" w:rsidTr="00397863">
        <w:trPr>
          <w:trHeight w:val="300"/>
        </w:trPr>
        <w:tc>
          <w:tcPr>
            <w:tcW w:w="3094" w:type="dxa"/>
            <w:gridSpan w:val="2"/>
          </w:tcPr>
          <w:p w14:paraId="1E929A14" w14:textId="77777777" w:rsidR="00027B83" w:rsidRPr="00A71A72" w:rsidRDefault="000B0897">
            <w:pPr>
              <w:rPr>
                <w:b/>
                <w:kern w:val="2"/>
                <w:szCs w:val="24"/>
              </w:rPr>
            </w:pPr>
            <w:r w:rsidRPr="00A71A72">
              <w:rPr>
                <w:b/>
                <w:szCs w:val="24"/>
              </w:rPr>
              <w:lastRenderedPageBreak/>
              <w:t>11.1. Sutarties sudarymas ir įsigaliojimas</w:t>
            </w:r>
          </w:p>
        </w:tc>
        <w:tc>
          <w:tcPr>
            <w:tcW w:w="6441" w:type="dxa"/>
            <w:gridSpan w:val="2"/>
          </w:tcPr>
          <w:p w14:paraId="792DBD3D" w14:textId="01BBBB85" w:rsidR="00344F7A" w:rsidRPr="00A71A72" w:rsidRDefault="00344F7A" w:rsidP="00F639F0">
            <w:pPr>
              <w:tabs>
                <w:tab w:val="left" w:pos="482"/>
              </w:tabs>
              <w:suppressAutoHyphens/>
              <w:autoSpaceDE w:val="0"/>
              <w:autoSpaceDN w:val="0"/>
              <w:adjustRightInd w:val="0"/>
              <w:jc w:val="both"/>
              <w:textAlignment w:val="center"/>
              <w:rPr>
                <w:szCs w:val="24"/>
              </w:rPr>
            </w:pPr>
            <w:r w:rsidRPr="00A71A72">
              <w:rPr>
                <w:szCs w:val="24"/>
              </w:rPr>
              <w:t xml:space="preserve">11.1.1. Sutartis </w:t>
            </w:r>
            <w:r w:rsidRPr="00792707">
              <w:rPr>
                <w:szCs w:val="24"/>
              </w:rPr>
              <w:t xml:space="preserve">galioja </w:t>
            </w:r>
            <w:r w:rsidR="00B37047">
              <w:rPr>
                <w:szCs w:val="24"/>
              </w:rPr>
              <w:t>3</w:t>
            </w:r>
            <w:r w:rsidR="00CC26DE" w:rsidRPr="00792707">
              <w:rPr>
                <w:kern w:val="2"/>
                <w:szCs w:val="24"/>
              </w:rPr>
              <w:t xml:space="preserve"> (</w:t>
            </w:r>
            <w:r w:rsidR="00B37047">
              <w:rPr>
                <w:kern w:val="2"/>
                <w:szCs w:val="24"/>
              </w:rPr>
              <w:t>tris</w:t>
            </w:r>
            <w:r w:rsidRPr="00792707">
              <w:rPr>
                <w:kern w:val="2"/>
                <w:szCs w:val="24"/>
              </w:rPr>
              <w:t xml:space="preserve">) </w:t>
            </w:r>
            <w:r w:rsidRPr="00A71A72">
              <w:rPr>
                <w:kern w:val="2"/>
                <w:szCs w:val="24"/>
              </w:rPr>
              <w:t xml:space="preserve">mėnesius </w:t>
            </w:r>
            <w:r w:rsidRPr="00A71A72">
              <w:rPr>
                <w:szCs w:val="24"/>
              </w:rPr>
              <w:t xml:space="preserve">nuo jos įsigaliojimo dienos.  </w:t>
            </w:r>
          </w:p>
          <w:p w14:paraId="6AC1D467" w14:textId="4FC81D8E" w:rsidR="00344F7A" w:rsidRPr="00A71A72" w:rsidRDefault="00344F7A" w:rsidP="00F639F0">
            <w:pPr>
              <w:numPr>
                <w:ilvl w:val="2"/>
                <w:numId w:val="7"/>
              </w:numPr>
              <w:tabs>
                <w:tab w:val="left" w:pos="482"/>
                <w:tab w:val="left" w:pos="765"/>
              </w:tabs>
              <w:suppressAutoHyphens/>
              <w:autoSpaceDE w:val="0"/>
              <w:autoSpaceDN w:val="0"/>
              <w:adjustRightInd w:val="0"/>
              <w:ind w:left="0" w:firstLine="0"/>
              <w:contextualSpacing/>
              <w:jc w:val="both"/>
              <w:textAlignment w:val="center"/>
              <w:rPr>
                <w:szCs w:val="24"/>
              </w:rPr>
            </w:pPr>
            <w:r w:rsidRPr="00A71A72">
              <w:rPr>
                <w:szCs w:val="24"/>
              </w:rPr>
              <w:t>Sutartis įsigalioja nuo Šalių pasir</w:t>
            </w:r>
            <w:r w:rsidR="00B37047">
              <w:rPr>
                <w:szCs w:val="24"/>
              </w:rPr>
              <w:t>ašymo ir užregistravimo Pirkėjo</w:t>
            </w:r>
            <w:r w:rsidRPr="00A71A72">
              <w:rPr>
                <w:szCs w:val="24"/>
              </w:rPr>
              <w:t xml:space="preserve"> dokumentų valdymo sistemoje dienos ir galioja iki Sutarties galiojimo termino pabaigos, arba Sutarties nutraukimo dienos, arba iki faktinių aplinkybių, nurodytų Su</w:t>
            </w:r>
            <w:r w:rsidR="001F6A7E" w:rsidRPr="00A71A72">
              <w:rPr>
                <w:szCs w:val="24"/>
              </w:rPr>
              <w:t>tarties Specialiųjų sąlygų 12.2</w:t>
            </w:r>
            <w:r w:rsidRPr="00A71A72">
              <w:rPr>
                <w:szCs w:val="24"/>
              </w:rPr>
              <w:t xml:space="preserve"> papunktyje atsiradimo dienos (priklausomai nuo to koks juridinis faktas įvyksta anksčiau).  </w:t>
            </w:r>
          </w:p>
          <w:p w14:paraId="28FE6E61" w14:textId="77777777" w:rsidR="00027B83" w:rsidRPr="00A71A72" w:rsidRDefault="00344F7A" w:rsidP="00F639F0">
            <w:pPr>
              <w:jc w:val="both"/>
              <w:rPr>
                <w:color w:val="4472C4"/>
                <w:kern w:val="2"/>
                <w:szCs w:val="24"/>
              </w:rPr>
            </w:pPr>
            <w:r w:rsidRPr="00A71A72">
              <w:rPr>
                <w:rFonts w:eastAsia="Calibri"/>
                <w:szCs w:val="24"/>
              </w:rPr>
              <w:t xml:space="preserve">Sutartis pasibaigia bet kuriuo sutarties galiojimo laikotarpiu, jeigu Pirkėjas išnaudoja visą Sutarčiai skirtą lėšų sumą, nurodytą Sutarties </w:t>
            </w:r>
            <w:r w:rsidRPr="00A71A72">
              <w:rPr>
                <w:szCs w:val="24"/>
              </w:rPr>
              <w:t>Specialiųjų sąlygų 5.2 papunktyje.</w:t>
            </w:r>
          </w:p>
        </w:tc>
      </w:tr>
      <w:tr w:rsidR="00027B83" w:rsidRPr="00A71A72" w14:paraId="53FAC8AD" w14:textId="77777777" w:rsidTr="00397863">
        <w:trPr>
          <w:trHeight w:val="300"/>
        </w:trPr>
        <w:tc>
          <w:tcPr>
            <w:tcW w:w="3094" w:type="dxa"/>
            <w:gridSpan w:val="2"/>
          </w:tcPr>
          <w:p w14:paraId="1859C35F" w14:textId="77777777" w:rsidR="00027B83" w:rsidRPr="00A71A72" w:rsidRDefault="000B0897">
            <w:pPr>
              <w:rPr>
                <w:b/>
                <w:kern w:val="2"/>
                <w:szCs w:val="24"/>
              </w:rPr>
            </w:pPr>
            <w:r w:rsidRPr="00A71A72">
              <w:rPr>
                <w:b/>
                <w:kern w:val="2"/>
                <w:szCs w:val="24"/>
              </w:rPr>
              <w:t>11.2. Sutarties galiojimo termino pratęsimas</w:t>
            </w:r>
          </w:p>
        </w:tc>
        <w:tc>
          <w:tcPr>
            <w:tcW w:w="6441" w:type="dxa"/>
            <w:gridSpan w:val="2"/>
          </w:tcPr>
          <w:p w14:paraId="46A8C783" w14:textId="77777777" w:rsidR="00027B83" w:rsidRPr="00A71A72" w:rsidRDefault="004110AF">
            <w:pPr>
              <w:rPr>
                <w:kern w:val="2"/>
                <w:szCs w:val="24"/>
              </w:rPr>
            </w:pPr>
            <w:r w:rsidRPr="00A71A72">
              <w:rPr>
                <w:kern w:val="2"/>
                <w:szCs w:val="24"/>
              </w:rPr>
              <w:t>Netaikoma</w:t>
            </w:r>
          </w:p>
        </w:tc>
      </w:tr>
      <w:tr w:rsidR="00027B83" w:rsidRPr="00A71A72" w14:paraId="088BF7F7" w14:textId="77777777" w:rsidTr="00397863">
        <w:trPr>
          <w:trHeight w:val="300"/>
        </w:trPr>
        <w:tc>
          <w:tcPr>
            <w:tcW w:w="9535" w:type="dxa"/>
            <w:gridSpan w:val="4"/>
          </w:tcPr>
          <w:p w14:paraId="56F177C0" w14:textId="77777777" w:rsidR="00027B83" w:rsidRPr="00A71A72" w:rsidRDefault="000B0897">
            <w:pPr>
              <w:jc w:val="center"/>
              <w:rPr>
                <w:b/>
                <w:kern w:val="2"/>
                <w:szCs w:val="24"/>
              </w:rPr>
            </w:pPr>
            <w:r w:rsidRPr="00A71A72">
              <w:rPr>
                <w:b/>
                <w:kern w:val="2"/>
                <w:szCs w:val="24"/>
              </w:rPr>
              <w:t>12. SUTARTIES NUTRAUKIMAS</w:t>
            </w:r>
          </w:p>
        </w:tc>
      </w:tr>
      <w:tr w:rsidR="00027B83" w:rsidRPr="00A71A72" w14:paraId="0EFE481D" w14:textId="77777777" w:rsidTr="00397863">
        <w:trPr>
          <w:trHeight w:val="300"/>
        </w:trPr>
        <w:tc>
          <w:tcPr>
            <w:tcW w:w="3058" w:type="dxa"/>
            <w:tcBorders>
              <w:top w:val="single" w:sz="4" w:space="0" w:color="auto"/>
              <w:left w:val="single" w:sz="4" w:space="0" w:color="auto"/>
              <w:bottom w:val="single" w:sz="4" w:space="0" w:color="auto"/>
              <w:right w:val="single" w:sz="4" w:space="0" w:color="auto"/>
            </w:tcBorders>
          </w:tcPr>
          <w:p w14:paraId="7CB471D4" w14:textId="77777777" w:rsidR="00027B83" w:rsidRPr="00A71A72" w:rsidRDefault="000B0897">
            <w:pPr>
              <w:rPr>
                <w:b/>
                <w:kern w:val="2"/>
                <w:szCs w:val="24"/>
              </w:rPr>
            </w:pPr>
            <w:r w:rsidRPr="00A71A72">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17FCD93" w14:textId="77777777" w:rsidR="00027B83" w:rsidRPr="00A71A72" w:rsidRDefault="000B0897" w:rsidP="008C5225">
            <w:pPr>
              <w:jc w:val="both"/>
              <w:rPr>
                <w:kern w:val="2"/>
                <w:szCs w:val="24"/>
              </w:rPr>
            </w:pPr>
            <w:r w:rsidRPr="00A71A72">
              <w:rPr>
                <w:kern w:val="2"/>
                <w:szCs w:val="24"/>
              </w:rPr>
              <w:t>Sutartis gali būti nutraukiama rašytiniu Šalių susitarimu arba vienašališkai, Bendrosiose sąlygose nustatyta tvarka.</w:t>
            </w:r>
          </w:p>
        </w:tc>
      </w:tr>
      <w:tr w:rsidR="00027B83" w:rsidRPr="00A71A72" w14:paraId="2E47B766" w14:textId="77777777" w:rsidTr="00397863">
        <w:trPr>
          <w:trHeight w:val="300"/>
        </w:trPr>
        <w:tc>
          <w:tcPr>
            <w:tcW w:w="3058" w:type="dxa"/>
            <w:tcBorders>
              <w:top w:val="single" w:sz="4" w:space="0" w:color="auto"/>
              <w:left w:val="single" w:sz="4" w:space="0" w:color="auto"/>
              <w:bottom w:val="single" w:sz="4" w:space="0" w:color="auto"/>
              <w:right w:val="single" w:sz="4" w:space="0" w:color="auto"/>
            </w:tcBorders>
          </w:tcPr>
          <w:p w14:paraId="4C212D7E" w14:textId="77777777" w:rsidR="00027B83" w:rsidRPr="00A71A72" w:rsidRDefault="000B0897">
            <w:pPr>
              <w:rPr>
                <w:b/>
                <w:kern w:val="2"/>
                <w:szCs w:val="24"/>
              </w:rPr>
            </w:pPr>
            <w:r w:rsidRPr="00A71A72">
              <w:rPr>
                <w:b/>
                <w:kern w:val="2"/>
                <w:szCs w:val="24"/>
              </w:rPr>
              <w:t xml:space="preserve">12.2. Esminiai Sutarties </w:t>
            </w:r>
            <w:r w:rsidRPr="00A71A72">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FDB1404" w14:textId="77777777" w:rsidR="00DF7761" w:rsidRPr="00A71A72" w:rsidRDefault="00DF7761" w:rsidP="008C5225">
            <w:pPr>
              <w:jc w:val="both"/>
              <w:rPr>
                <w:kern w:val="2"/>
                <w:szCs w:val="24"/>
              </w:rPr>
            </w:pPr>
            <w:r w:rsidRPr="00A71A72">
              <w:rPr>
                <w:kern w:val="2"/>
                <w:szCs w:val="24"/>
              </w:rPr>
              <w:t>12.2.1. jeigu Tiekėjas nevykdo prisiimtų įsipareigojimų už Sutartyje nustatytus Sutarties įkainius;</w:t>
            </w:r>
          </w:p>
          <w:p w14:paraId="029B9DBF" w14:textId="46D7AA59" w:rsidR="00DF7761" w:rsidRPr="00A71A72" w:rsidRDefault="00DF7761" w:rsidP="008C5225">
            <w:pPr>
              <w:spacing w:line="257" w:lineRule="auto"/>
              <w:jc w:val="both"/>
              <w:rPr>
                <w:rFonts w:eastAsia="Arial"/>
                <w:kern w:val="2"/>
                <w:szCs w:val="24"/>
                <w:lang w:val="lt"/>
              </w:rPr>
            </w:pPr>
            <w:r w:rsidRPr="00A71A72">
              <w:rPr>
                <w:rFonts w:eastAsia="Arial"/>
                <w:kern w:val="2"/>
                <w:szCs w:val="24"/>
                <w:lang w:val="lt"/>
              </w:rPr>
              <w:t>12.2.2. jeigu Tiekėjas nesilaiko Sutartyje nustatytų Paslaugų teikimo terminų 2 (du) kartus iš eilės arba vėluoja suteikti Paslaugas</w:t>
            </w:r>
            <w:r w:rsidR="007F6EF4" w:rsidRPr="00A71A72">
              <w:rPr>
                <w:rFonts w:eastAsia="Arial"/>
                <w:kern w:val="2"/>
                <w:szCs w:val="24"/>
                <w:lang w:val="lt"/>
              </w:rPr>
              <w:t>/įvykdyti Užsakymą</w:t>
            </w:r>
            <w:r w:rsidRPr="00A71A72">
              <w:rPr>
                <w:rFonts w:eastAsia="Arial"/>
                <w:kern w:val="2"/>
                <w:szCs w:val="24"/>
                <w:lang w:val="lt"/>
              </w:rPr>
              <w:t xml:space="preserve"> </w:t>
            </w:r>
            <w:r w:rsidR="00406D95" w:rsidRPr="00A71A72">
              <w:rPr>
                <w:rFonts w:eastAsia="Arial"/>
                <w:kern w:val="2"/>
                <w:szCs w:val="24"/>
                <w:lang w:val="lt"/>
              </w:rPr>
              <w:t xml:space="preserve">daugiau nei </w:t>
            </w:r>
            <w:r w:rsidR="007F6EF4" w:rsidRPr="00A71A72">
              <w:rPr>
                <w:rFonts w:eastAsia="Arial"/>
                <w:szCs w:val="24"/>
              </w:rPr>
              <w:t>30 (trisdešimt) dienų</w:t>
            </w:r>
            <w:r w:rsidRPr="00A71A72">
              <w:rPr>
                <w:rFonts w:eastAsia="Arial"/>
                <w:kern w:val="2"/>
                <w:szCs w:val="24"/>
                <w:lang w:val="lt"/>
              </w:rPr>
              <w:t xml:space="preserve"> nuo Sutartyje nustatyto Paslaugų suteikimo</w:t>
            </w:r>
            <w:r w:rsidR="007F6EF4" w:rsidRPr="00A71A72">
              <w:rPr>
                <w:rFonts w:eastAsia="Arial"/>
                <w:kern w:val="2"/>
                <w:szCs w:val="24"/>
                <w:lang w:val="lt"/>
              </w:rPr>
              <w:t>/Užsakymą suteikimo</w:t>
            </w:r>
            <w:r w:rsidRPr="00A71A72">
              <w:rPr>
                <w:rFonts w:eastAsia="Arial"/>
                <w:kern w:val="2"/>
                <w:szCs w:val="24"/>
                <w:lang w:val="lt"/>
              </w:rPr>
              <w:t xml:space="preserve"> termino;</w:t>
            </w:r>
          </w:p>
          <w:p w14:paraId="26FF5605" w14:textId="77777777" w:rsidR="00DF7761" w:rsidRPr="00A71A72" w:rsidRDefault="00DF7761" w:rsidP="008C5225">
            <w:pPr>
              <w:tabs>
                <w:tab w:val="left" w:pos="567"/>
                <w:tab w:val="left" w:pos="851"/>
                <w:tab w:val="left" w:pos="992"/>
                <w:tab w:val="left" w:pos="1134"/>
              </w:tabs>
              <w:spacing w:line="257" w:lineRule="auto"/>
              <w:jc w:val="both"/>
              <w:rPr>
                <w:rFonts w:eastAsia="Arial"/>
                <w:kern w:val="2"/>
                <w:szCs w:val="24"/>
                <w:lang w:val="lt"/>
              </w:rPr>
            </w:pPr>
            <w:r w:rsidRPr="00A71A72">
              <w:rPr>
                <w:rFonts w:eastAsia="Arial"/>
                <w:kern w:val="2"/>
                <w:szCs w:val="24"/>
                <w:lang w:val="lt"/>
              </w:rPr>
              <w:t>12.2.3. Tiekėjas daugiau kaip 2 (du) kartus suteikia Paslaugas, kurios neatitinka Sutartyje ir (ar) įstatymuose nustatytų reikalavimų Paslaugoms;</w:t>
            </w:r>
          </w:p>
          <w:p w14:paraId="3C94A9ED" w14:textId="5470B3DF" w:rsidR="00027B83" w:rsidRPr="00A71A72" w:rsidRDefault="00DF7761" w:rsidP="008C5225">
            <w:pPr>
              <w:spacing w:line="257" w:lineRule="auto"/>
              <w:jc w:val="both"/>
              <w:rPr>
                <w:rFonts w:eastAsia="Arial"/>
                <w:kern w:val="2"/>
                <w:szCs w:val="24"/>
                <w:lang w:val="lt"/>
              </w:rPr>
            </w:pPr>
            <w:r w:rsidRPr="00A71A72">
              <w:rPr>
                <w:rFonts w:eastAsia="Arial"/>
                <w:kern w:val="2"/>
                <w:szCs w:val="24"/>
                <w:lang w:val="lt"/>
              </w:rPr>
              <w:t>1</w:t>
            </w:r>
            <w:r w:rsidR="00792707">
              <w:rPr>
                <w:rFonts w:eastAsia="Arial"/>
                <w:kern w:val="2"/>
                <w:szCs w:val="24"/>
                <w:lang w:val="lt"/>
              </w:rPr>
              <w:t>2.2.4</w:t>
            </w:r>
            <w:r w:rsidRPr="00A71A72">
              <w:rPr>
                <w:rFonts w:eastAsia="Arial"/>
                <w:kern w:val="2"/>
                <w:szCs w:val="24"/>
                <w:lang w:val="lt"/>
              </w:rPr>
              <w:t xml:space="preserve">. </w:t>
            </w:r>
            <w:r w:rsidR="00C7323B" w:rsidRPr="00A71A72">
              <w:rPr>
                <w:rFonts w:eastAsia="Calibri"/>
                <w:szCs w:val="24"/>
              </w:rPr>
              <w:t>Kitų Sutartyje (jos prieduose ir iš Sutarties esmės kylantys) nurodytų įsipareigojimų pažeidimai kvalifikuoti esminiais vadovaujantis Lietuvos Respublikos civilinis kodekso 6.217 straipsnio 2 dalimi.</w:t>
            </w:r>
          </w:p>
        </w:tc>
      </w:tr>
      <w:tr w:rsidR="00027B83" w:rsidRPr="00A71A72" w14:paraId="71CC1826" w14:textId="77777777" w:rsidTr="00397863">
        <w:trPr>
          <w:trHeight w:val="300"/>
        </w:trPr>
        <w:tc>
          <w:tcPr>
            <w:tcW w:w="9535" w:type="dxa"/>
            <w:gridSpan w:val="4"/>
          </w:tcPr>
          <w:p w14:paraId="105396C7" w14:textId="77777777" w:rsidR="00027B83" w:rsidRPr="00A71A72" w:rsidRDefault="000B0897" w:rsidP="00DF7761">
            <w:pPr>
              <w:jc w:val="center"/>
              <w:rPr>
                <w:kern w:val="2"/>
                <w:szCs w:val="24"/>
              </w:rPr>
            </w:pPr>
            <w:r w:rsidRPr="00A71A72">
              <w:rPr>
                <w:b/>
                <w:kern w:val="2"/>
                <w:szCs w:val="24"/>
              </w:rPr>
              <w:t xml:space="preserve">13. APLINKOS APSAUGOS IR SOCIALINIAI KRITERIJAI </w:t>
            </w:r>
          </w:p>
        </w:tc>
      </w:tr>
      <w:tr w:rsidR="00027B83" w:rsidRPr="00A71A72" w14:paraId="57F94DAD" w14:textId="77777777" w:rsidTr="00397863">
        <w:trPr>
          <w:trHeight w:val="300"/>
        </w:trPr>
        <w:tc>
          <w:tcPr>
            <w:tcW w:w="3058" w:type="dxa"/>
          </w:tcPr>
          <w:p w14:paraId="3DC74B10" w14:textId="77777777" w:rsidR="00027B83" w:rsidRPr="00A71A72" w:rsidRDefault="000B0897">
            <w:pPr>
              <w:rPr>
                <w:b/>
                <w:kern w:val="2"/>
                <w:szCs w:val="24"/>
              </w:rPr>
            </w:pPr>
            <w:r w:rsidRPr="00A71A72">
              <w:rPr>
                <w:b/>
                <w:kern w:val="2"/>
                <w:szCs w:val="24"/>
              </w:rPr>
              <w:t xml:space="preserve">13.1. Su perkamomis paslaugomis susiję  aplinkos apsaugos kriterijai </w:t>
            </w:r>
          </w:p>
        </w:tc>
        <w:tc>
          <w:tcPr>
            <w:tcW w:w="6477" w:type="dxa"/>
            <w:gridSpan w:val="3"/>
          </w:tcPr>
          <w:p w14:paraId="1BE38B9C" w14:textId="0A68F592" w:rsidR="00E56AD3" w:rsidRDefault="005971CF" w:rsidP="0075145B">
            <w:pPr>
              <w:jc w:val="both"/>
              <w:rPr>
                <w:rFonts w:eastAsiaTheme="minorHAnsi"/>
                <w:szCs w:val="24"/>
              </w:rPr>
            </w:pPr>
            <w:r w:rsidRPr="00A71A72">
              <w:rPr>
                <w:szCs w:val="24"/>
              </w:rPr>
              <w:t xml:space="preserve">Paslaugoms taikomi minimalūs aplinkos apsaugos kriterijai, patvirtinti Lietuvos Respublikos aplinkos ministro 2011 m. birželio 28 d. įsakymu Nr. D1- 508 „Dėl aplinkos apsaugos kriterijų taikymo, vykdant žaliuosius pirkimus, tvarkos aprašo patvirtinimo“ (toliau – Tvarkos aprašas). </w:t>
            </w:r>
            <w:r w:rsidR="00262321" w:rsidRPr="00A71A72">
              <w:rPr>
                <w:rFonts w:eastAsiaTheme="minorHAnsi"/>
                <w:spacing w:val="2"/>
                <w:szCs w:val="24"/>
                <w:shd w:val="clear" w:color="auto" w:fill="FFFFFF"/>
              </w:rPr>
              <w:t xml:space="preserve">Vadovaujantis </w:t>
            </w:r>
            <w:r w:rsidR="00086267" w:rsidRPr="00A71A72">
              <w:rPr>
                <w:rFonts w:eastAsiaTheme="minorHAnsi"/>
                <w:spacing w:val="2"/>
                <w:szCs w:val="24"/>
                <w:shd w:val="clear" w:color="auto" w:fill="FFFFFF"/>
              </w:rPr>
              <w:t xml:space="preserve">Tvarkos aprašo </w:t>
            </w:r>
            <w:r w:rsidR="00262321" w:rsidRPr="00A71A72">
              <w:rPr>
                <w:rFonts w:eastAsiaTheme="minorHAnsi"/>
                <w:spacing w:val="2"/>
                <w:szCs w:val="24"/>
                <w:shd w:val="clear" w:color="auto" w:fill="FFFFFF"/>
              </w:rPr>
              <w:t xml:space="preserve">4.3. papunkčiu, </w:t>
            </w:r>
            <w:r w:rsidR="00262321" w:rsidRPr="00A71A72">
              <w:rPr>
                <w:rFonts w:eastAsiaTheme="minorHAnsi"/>
                <w:szCs w:val="24"/>
              </w:rPr>
              <w:t>perkama</w:t>
            </w:r>
            <w:r w:rsidR="00E56AD3">
              <w:rPr>
                <w:rFonts w:eastAsiaTheme="minorHAnsi"/>
                <w:szCs w:val="24"/>
              </w:rPr>
              <w:t>i paslaugai T</w:t>
            </w:r>
            <w:r w:rsidR="00E56AD3">
              <w:rPr>
                <w:color w:val="000000"/>
              </w:rPr>
              <w: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E56AD3">
              <w:rPr>
                <w:rFonts w:eastAsiaTheme="minorHAnsi"/>
                <w:szCs w:val="24"/>
              </w:rPr>
              <w:t>.</w:t>
            </w:r>
          </w:p>
          <w:p w14:paraId="4A952D57" w14:textId="4A5EFFA7" w:rsidR="00027B83" w:rsidRPr="00A71A72" w:rsidRDefault="00541F32" w:rsidP="0075145B">
            <w:pPr>
              <w:jc w:val="both"/>
              <w:rPr>
                <w:color w:val="000000"/>
                <w:kern w:val="2"/>
                <w:szCs w:val="24"/>
                <w:shd w:val="clear" w:color="auto" w:fill="FFFFFF"/>
              </w:rPr>
            </w:pPr>
            <w:r>
              <w:rPr>
                <w:kern w:val="2"/>
                <w:szCs w:val="24"/>
                <w:shd w:val="clear" w:color="auto" w:fill="FFFFFF"/>
              </w:rPr>
              <w:t xml:space="preserve">Pirkėjui bet kuriuo Sutarties vykdymo metu patikrinus Tiekėją  ar laikosi šiame punkte nustatytų minimalių aplinkos apsaugos </w:t>
            </w:r>
            <w:r>
              <w:rPr>
                <w:kern w:val="2"/>
                <w:szCs w:val="24"/>
                <w:shd w:val="clear" w:color="auto" w:fill="FFFFFF"/>
              </w:rPr>
              <w:lastRenderedPageBreak/>
              <w:t>kriterijų ir n</w:t>
            </w:r>
            <w:r w:rsidR="000B0897" w:rsidRPr="00A71A72">
              <w:rPr>
                <w:kern w:val="2"/>
                <w:szCs w:val="24"/>
                <w:shd w:val="clear" w:color="auto" w:fill="FFFFFF"/>
              </w:rPr>
              <w:t>ustačius, kad Tiekėjas šiame papunktyje nustatyto kriterijaus (-jų) nesilaiko, Tiekėjui taikoma Specialiųjų sąlygų 9.5 punkte nurodyto dydžio bauda.</w:t>
            </w:r>
          </w:p>
        </w:tc>
      </w:tr>
      <w:tr w:rsidR="00027B83" w:rsidRPr="00A71A72" w14:paraId="6AD8BF06" w14:textId="77777777" w:rsidTr="00397863">
        <w:trPr>
          <w:trHeight w:val="300"/>
        </w:trPr>
        <w:tc>
          <w:tcPr>
            <w:tcW w:w="3058" w:type="dxa"/>
          </w:tcPr>
          <w:p w14:paraId="1225D558" w14:textId="77777777" w:rsidR="00027B83" w:rsidRPr="00A71A72" w:rsidRDefault="000B0897">
            <w:pPr>
              <w:rPr>
                <w:b/>
                <w:kern w:val="2"/>
                <w:szCs w:val="24"/>
              </w:rPr>
            </w:pPr>
            <w:r w:rsidRPr="00A71A72">
              <w:rPr>
                <w:b/>
                <w:kern w:val="2"/>
                <w:szCs w:val="24"/>
              </w:rPr>
              <w:lastRenderedPageBreak/>
              <w:t>13.2. Su perkamomis Paslaugomis susiję socialiniai kriterijai</w:t>
            </w:r>
          </w:p>
        </w:tc>
        <w:tc>
          <w:tcPr>
            <w:tcW w:w="6477" w:type="dxa"/>
            <w:gridSpan w:val="3"/>
          </w:tcPr>
          <w:p w14:paraId="50764F3C" w14:textId="77777777" w:rsidR="00027B83" w:rsidRPr="00A71A72" w:rsidRDefault="000B0897">
            <w:pPr>
              <w:rPr>
                <w:color w:val="000000"/>
                <w:kern w:val="2"/>
                <w:szCs w:val="24"/>
                <w:shd w:val="clear" w:color="auto" w:fill="FFFFFF"/>
              </w:rPr>
            </w:pPr>
            <w:r w:rsidRPr="00A71A72">
              <w:rPr>
                <w:color w:val="000000"/>
                <w:kern w:val="2"/>
                <w:szCs w:val="24"/>
                <w:shd w:val="clear" w:color="auto" w:fill="FFFFFF"/>
              </w:rPr>
              <w:t>Netaikoma</w:t>
            </w:r>
          </w:p>
          <w:p w14:paraId="65CA8876" w14:textId="77777777" w:rsidR="00027B83" w:rsidRPr="00A71A72" w:rsidRDefault="00027B83">
            <w:pPr>
              <w:rPr>
                <w:color w:val="000000"/>
                <w:kern w:val="2"/>
                <w:szCs w:val="24"/>
                <w:shd w:val="clear" w:color="auto" w:fill="FFFFFF"/>
              </w:rPr>
            </w:pPr>
          </w:p>
          <w:p w14:paraId="25E204A4" w14:textId="77777777" w:rsidR="00027B83" w:rsidRPr="00A71A72" w:rsidRDefault="00027B83">
            <w:pPr>
              <w:rPr>
                <w:color w:val="0070C0"/>
                <w:kern w:val="2"/>
                <w:szCs w:val="24"/>
              </w:rPr>
            </w:pPr>
          </w:p>
        </w:tc>
      </w:tr>
      <w:tr w:rsidR="00027B83" w:rsidRPr="00A71A72" w14:paraId="41E54D7E" w14:textId="77777777" w:rsidTr="00397863">
        <w:trPr>
          <w:trHeight w:val="300"/>
        </w:trPr>
        <w:tc>
          <w:tcPr>
            <w:tcW w:w="9535" w:type="dxa"/>
            <w:gridSpan w:val="4"/>
          </w:tcPr>
          <w:p w14:paraId="182532E8" w14:textId="77777777" w:rsidR="00027B83" w:rsidRPr="00A71A72" w:rsidRDefault="000B0897">
            <w:pPr>
              <w:jc w:val="center"/>
              <w:rPr>
                <w:b/>
                <w:kern w:val="2"/>
                <w:szCs w:val="24"/>
              </w:rPr>
            </w:pPr>
            <w:r w:rsidRPr="00A71A72">
              <w:rPr>
                <w:b/>
                <w:kern w:val="2"/>
                <w:szCs w:val="24"/>
              </w:rPr>
              <w:t xml:space="preserve">14. BENDRŲJŲ SĄLYGŲ PAKEITIMAI IR PAPILDYMAI </w:t>
            </w:r>
          </w:p>
          <w:p w14:paraId="661EAD25" w14:textId="77777777" w:rsidR="00027B83" w:rsidRPr="00A71A72" w:rsidRDefault="00027B83">
            <w:pPr>
              <w:jc w:val="center"/>
              <w:rPr>
                <w:kern w:val="2"/>
                <w:szCs w:val="24"/>
              </w:rPr>
            </w:pPr>
          </w:p>
        </w:tc>
      </w:tr>
      <w:tr w:rsidR="00027B83" w:rsidRPr="00A71A72" w14:paraId="0B2B4C2C" w14:textId="77777777" w:rsidTr="00397863">
        <w:trPr>
          <w:trHeight w:val="300"/>
        </w:trPr>
        <w:tc>
          <w:tcPr>
            <w:tcW w:w="3058" w:type="dxa"/>
          </w:tcPr>
          <w:p w14:paraId="14DAA794" w14:textId="77777777" w:rsidR="00027B83" w:rsidRPr="00A71A72" w:rsidRDefault="000B0897">
            <w:pPr>
              <w:rPr>
                <w:b/>
                <w:kern w:val="2"/>
                <w:szCs w:val="24"/>
              </w:rPr>
            </w:pPr>
            <w:r w:rsidRPr="00A71A72">
              <w:rPr>
                <w:b/>
                <w:kern w:val="2"/>
                <w:szCs w:val="24"/>
              </w:rPr>
              <w:t xml:space="preserve">14.1. </w:t>
            </w:r>
          </w:p>
        </w:tc>
        <w:tc>
          <w:tcPr>
            <w:tcW w:w="6477" w:type="dxa"/>
            <w:gridSpan w:val="3"/>
          </w:tcPr>
          <w:p w14:paraId="235B9336" w14:textId="77777777" w:rsidR="00027B83" w:rsidRPr="00A71A72" w:rsidRDefault="00DF7761">
            <w:pPr>
              <w:rPr>
                <w:kern w:val="2"/>
                <w:szCs w:val="24"/>
              </w:rPr>
            </w:pPr>
            <w:r w:rsidRPr="00A71A72">
              <w:rPr>
                <w:kern w:val="2"/>
                <w:szCs w:val="24"/>
              </w:rPr>
              <w:t>Netaikoma</w:t>
            </w:r>
          </w:p>
        </w:tc>
      </w:tr>
      <w:tr w:rsidR="00245B6F" w:rsidRPr="00A71A72" w14:paraId="3E5A8BAB" w14:textId="77777777" w:rsidTr="00397863">
        <w:trPr>
          <w:trHeight w:val="300"/>
        </w:trPr>
        <w:tc>
          <w:tcPr>
            <w:tcW w:w="9535" w:type="dxa"/>
            <w:gridSpan w:val="4"/>
          </w:tcPr>
          <w:p w14:paraId="1715E763" w14:textId="77777777" w:rsidR="00027B83" w:rsidRPr="00A71A72" w:rsidRDefault="000B0897">
            <w:pPr>
              <w:jc w:val="center"/>
              <w:rPr>
                <w:b/>
                <w:kern w:val="2"/>
                <w:szCs w:val="24"/>
              </w:rPr>
            </w:pPr>
            <w:r w:rsidRPr="00A71A72">
              <w:rPr>
                <w:b/>
                <w:kern w:val="2"/>
                <w:szCs w:val="24"/>
              </w:rPr>
              <w:t>15. SUTARTIES PRIEDAI</w:t>
            </w:r>
          </w:p>
        </w:tc>
      </w:tr>
      <w:tr w:rsidR="00245B6F" w:rsidRPr="00A71A72" w14:paraId="7C75E8A9" w14:textId="77777777" w:rsidTr="00397863">
        <w:trPr>
          <w:trHeight w:val="300"/>
        </w:trPr>
        <w:tc>
          <w:tcPr>
            <w:tcW w:w="3058" w:type="dxa"/>
          </w:tcPr>
          <w:p w14:paraId="32ACFCA2" w14:textId="77777777" w:rsidR="00027B83" w:rsidRPr="00A71A72" w:rsidRDefault="000B0897">
            <w:pPr>
              <w:jc w:val="center"/>
              <w:rPr>
                <w:b/>
                <w:kern w:val="2"/>
                <w:szCs w:val="24"/>
              </w:rPr>
            </w:pPr>
            <w:r w:rsidRPr="00A71A72">
              <w:rPr>
                <w:b/>
                <w:kern w:val="2"/>
                <w:szCs w:val="24"/>
              </w:rPr>
              <w:t>15.1. Priedas Nr. 1</w:t>
            </w:r>
          </w:p>
        </w:tc>
        <w:tc>
          <w:tcPr>
            <w:tcW w:w="6477" w:type="dxa"/>
            <w:gridSpan w:val="3"/>
          </w:tcPr>
          <w:p w14:paraId="3164A0B4" w14:textId="77777777" w:rsidR="00027B83" w:rsidRPr="00A71A72" w:rsidRDefault="004A1779" w:rsidP="004A1779">
            <w:pPr>
              <w:rPr>
                <w:b/>
                <w:kern w:val="2"/>
                <w:szCs w:val="24"/>
              </w:rPr>
            </w:pPr>
            <w:r w:rsidRPr="00A71A72">
              <w:rPr>
                <w:b/>
                <w:kern w:val="2"/>
                <w:szCs w:val="24"/>
              </w:rPr>
              <w:t>Techninė specifikacija</w:t>
            </w:r>
          </w:p>
        </w:tc>
      </w:tr>
      <w:tr w:rsidR="00245B6F" w:rsidRPr="00A71A72" w14:paraId="571CC708" w14:textId="77777777" w:rsidTr="00397863">
        <w:trPr>
          <w:trHeight w:val="300"/>
        </w:trPr>
        <w:tc>
          <w:tcPr>
            <w:tcW w:w="3058" w:type="dxa"/>
          </w:tcPr>
          <w:p w14:paraId="526BA257" w14:textId="77777777" w:rsidR="00027B83" w:rsidRPr="00A71A72" w:rsidRDefault="000B0897">
            <w:pPr>
              <w:jc w:val="center"/>
              <w:rPr>
                <w:b/>
                <w:kern w:val="2"/>
                <w:szCs w:val="24"/>
              </w:rPr>
            </w:pPr>
            <w:r w:rsidRPr="00A71A72">
              <w:rPr>
                <w:b/>
                <w:kern w:val="2"/>
                <w:szCs w:val="24"/>
              </w:rPr>
              <w:t>15.2. Priedas Nr. 2</w:t>
            </w:r>
          </w:p>
        </w:tc>
        <w:tc>
          <w:tcPr>
            <w:tcW w:w="6477" w:type="dxa"/>
            <w:gridSpan w:val="3"/>
          </w:tcPr>
          <w:p w14:paraId="063FC2B1" w14:textId="4CE38FFC" w:rsidR="00027B83" w:rsidRPr="00A71A72" w:rsidRDefault="00B94AB1" w:rsidP="004A1779">
            <w:pPr>
              <w:tabs>
                <w:tab w:val="left" w:pos="2355"/>
                <w:tab w:val="center" w:pos="3130"/>
              </w:tabs>
              <w:rPr>
                <w:b/>
                <w:kern w:val="2"/>
                <w:szCs w:val="24"/>
              </w:rPr>
            </w:pPr>
            <w:r w:rsidRPr="00A71A72">
              <w:rPr>
                <w:b/>
                <w:kern w:val="2"/>
                <w:szCs w:val="24"/>
              </w:rPr>
              <w:t>Pasiūlymas</w:t>
            </w:r>
          </w:p>
        </w:tc>
      </w:tr>
      <w:tr w:rsidR="00245B6F" w:rsidRPr="00A71A72" w14:paraId="2540ED06" w14:textId="77777777" w:rsidTr="00397863">
        <w:tc>
          <w:tcPr>
            <w:tcW w:w="9535" w:type="dxa"/>
            <w:gridSpan w:val="4"/>
          </w:tcPr>
          <w:p w14:paraId="060C69BB" w14:textId="77777777" w:rsidR="00027B83" w:rsidRPr="00A71A72" w:rsidRDefault="000B0897">
            <w:pPr>
              <w:jc w:val="center"/>
              <w:rPr>
                <w:b/>
                <w:kern w:val="2"/>
                <w:szCs w:val="24"/>
              </w:rPr>
            </w:pPr>
            <w:r w:rsidRPr="00A71A72">
              <w:rPr>
                <w:b/>
                <w:kern w:val="2"/>
                <w:szCs w:val="24"/>
              </w:rPr>
              <w:t>16. ŠALIŲ ATSTOVŲ PARAŠAI</w:t>
            </w:r>
          </w:p>
        </w:tc>
      </w:tr>
      <w:tr w:rsidR="00245B6F" w:rsidRPr="00A71A72" w14:paraId="7DDFB330" w14:textId="77777777" w:rsidTr="00397863">
        <w:tc>
          <w:tcPr>
            <w:tcW w:w="5224" w:type="dxa"/>
            <w:gridSpan w:val="3"/>
          </w:tcPr>
          <w:p w14:paraId="46D1BA99" w14:textId="77777777" w:rsidR="00027B83" w:rsidRPr="00A71A72" w:rsidRDefault="000B0897">
            <w:pPr>
              <w:jc w:val="center"/>
              <w:rPr>
                <w:b/>
                <w:kern w:val="2"/>
                <w:szCs w:val="24"/>
              </w:rPr>
            </w:pPr>
            <w:r w:rsidRPr="00A71A72">
              <w:rPr>
                <w:b/>
                <w:kern w:val="2"/>
                <w:szCs w:val="24"/>
              </w:rPr>
              <w:t>PIRKĖJAS</w:t>
            </w:r>
          </w:p>
        </w:tc>
        <w:tc>
          <w:tcPr>
            <w:tcW w:w="4311" w:type="dxa"/>
          </w:tcPr>
          <w:p w14:paraId="76F05AFE" w14:textId="77777777" w:rsidR="00027B83" w:rsidRPr="00A71A72" w:rsidRDefault="000B0897">
            <w:pPr>
              <w:jc w:val="center"/>
              <w:rPr>
                <w:b/>
                <w:kern w:val="2"/>
                <w:szCs w:val="24"/>
              </w:rPr>
            </w:pPr>
            <w:r w:rsidRPr="00A71A72">
              <w:rPr>
                <w:b/>
                <w:kern w:val="2"/>
                <w:szCs w:val="24"/>
              </w:rPr>
              <w:t>TIEKĖJAS</w:t>
            </w:r>
          </w:p>
        </w:tc>
      </w:tr>
      <w:tr w:rsidR="00792707" w:rsidRPr="00A71A72" w14:paraId="6B82B861" w14:textId="77777777" w:rsidTr="00397863">
        <w:tc>
          <w:tcPr>
            <w:tcW w:w="5224" w:type="dxa"/>
            <w:gridSpan w:val="3"/>
          </w:tcPr>
          <w:p w14:paraId="09EA2E74" w14:textId="32A426F9" w:rsidR="00792707" w:rsidRPr="00A71A72" w:rsidRDefault="00792707" w:rsidP="00792707">
            <w:pPr>
              <w:jc w:val="center"/>
              <w:rPr>
                <w:kern w:val="2"/>
                <w:szCs w:val="24"/>
              </w:rPr>
            </w:pPr>
            <w:r w:rsidRPr="00A71A72">
              <w:rPr>
                <w:kern w:val="2"/>
                <w:szCs w:val="24"/>
              </w:rPr>
              <w:t>(nurodomos atstovo pareigos, vardas, pavardė)</w:t>
            </w:r>
          </w:p>
        </w:tc>
        <w:tc>
          <w:tcPr>
            <w:tcW w:w="4311" w:type="dxa"/>
          </w:tcPr>
          <w:p w14:paraId="7804CEE9" w14:textId="77777777" w:rsidR="00792707" w:rsidRPr="00A71A72" w:rsidRDefault="00792707" w:rsidP="00792707">
            <w:pPr>
              <w:jc w:val="center"/>
              <w:rPr>
                <w:b/>
                <w:kern w:val="2"/>
                <w:szCs w:val="24"/>
              </w:rPr>
            </w:pPr>
            <w:r w:rsidRPr="00A71A72">
              <w:rPr>
                <w:kern w:val="2"/>
                <w:szCs w:val="24"/>
              </w:rPr>
              <w:t>(nurodomos atstovo pareigos, vardas, pavardė)</w:t>
            </w:r>
          </w:p>
        </w:tc>
      </w:tr>
      <w:tr w:rsidR="00792707" w:rsidRPr="00A71A72" w14:paraId="4F51651C" w14:textId="77777777" w:rsidTr="00397863">
        <w:tc>
          <w:tcPr>
            <w:tcW w:w="5224" w:type="dxa"/>
            <w:gridSpan w:val="3"/>
          </w:tcPr>
          <w:p w14:paraId="10E84545" w14:textId="77777777" w:rsidR="00792707" w:rsidRPr="00A71A72" w:rsidRDefault="00792707" w:rsidP="00792707">
            <w:pPr>
              <w:jc w:val="center"/>
              <w:rPr>
                <w:b/>
                <w:kern w:val="2"/>
                <w:szCs w:val="24"/>
              </w:rPr>
            </w:pPr>
          </w:p>
          <w:p w14:paraId="39B62E6D" w14:textId="77777777" w:rsidR="00792707" w:rsidRPr="00A71A72" w:rsidRDefault="00792707" w:rsidP="00792707">
            <w:pPr>
              <w:jc w:val="center"/>
              <w:rPr>
                <w:b/>
                <w:kern w:val="2"/>
                <w:szCs w:val="24"/>
              </w:rPr>
            </w:pPr>
            <w:r w:rsidRPr="00A71A72">
              <w:rPr>
                <w:b/>
                <w:kern w:val="2"/>
                <w:szCs w:val="24"/>
              </w:rPr>
              <w:t>(parašas)</w:t>
            </w:r>
          </w:p>
          <w:p w14:paraId="1D1FD495" w14:textId="77777777" w:rsidR="00792707" w:rsidRPr="00A71A72" w:rsidRDefault="00792707" w:rsidP="00792707">
            <w:pPr>
              <w:jc w:val="center"/>
              <w:rPr>
                <w:b/>
                <w:kern w:val="2"/>
                <w:szCs w:val="24"/>
              </w:rPr>
            </w:pPr>
          </w:p>
          <w:p w14:paraId="692B0875" w14:textId="77777777" w:rsidR="00792707" w:rsidRPr="00A71A72" w:rsidRDefault="00792707" w:rsidP="00792707">
            <w:pPr>
              <w:jc w:val="center"/>
              <w:rPr>
                <w:b/>
                <w:kern w:val="2"/>
                <w:szCs w:val="24"/>
              </w:rPr>
            </w:pPr>
          </w:p>
        </w:tc>
        <w:tc>
          <w:tcPr>
            <w:tcW w:w="4311" w:type="dxa"/>
          </w:tcPr>
          <w:p w14:paraId="32F0506A" w14:textId="77777777" w:rsidR="00792707" w:rsidRPr="00A71A72" w:rsidRDefault="00792707" w:rsidP="00792707">
            <w:pPr>
              <w:jc w:val="center"/>
              <w:rPr>
                <w:b/>
                <w:kern w:val="2"/>
                <w:szCs w:val="24"/>
              </w:rPr>
            </w:pPr>
          </w:p>
          <w:p w14:paraId="4849B92A" w14:textId="77777777" w:rsidR="00792707" w:rsidRPr="00A71A72" w:rsidRDefault="00792707" w:rsidP="00792707">
            <w:pPr>
              <w:jc w:val="center"/>
              <w:rPr>
                <w:b/>
                <w:kern w:val="2"/>
                <w:szCs w:val="24"/>
              </w:rPr>
            </w:pPr>
            <w:r w:rsidRPr="00A71A72">
              <w:rPr>
                <w:b/>
                <w:kern w:val="2"/>
                <w:szCs w:val="24"/>
              </w:rPr>
              <w:t>(parašas)</w:t>
            </w:r>
          </w:p>
        </w:tc>
      </w:tr>
    </w:tbl>
    <w:p w14:paraId="00A0CFBF" w14:textId="77777777" w:rsidR="00027B83" w:rsidRPr="00A71A72" w:rsidRDefault="00027B83">
      <w:pPr>
        <w:rPr>
          <w:szCs w:val="24"/>
        </w:rPr>
      </w:pPr>
    </w:p>
    <w:p w14:paraId="2B2447AB" w14:textId="6D12162C" w:rsidR="00E56AD3" w:rsidRPr="004258B5" w:rsidRDefault="000B0897" w:rsidP="004258B5">
      <w:pPr>
        <w:tabs>
          <w:tab w:val="left" w:pos="5400"/>
        </w:tabs>
        <w:jc w:val="center"/>
        <w:textAlignment w:val="center"/>
        <w:rPr>
          <w:szCs w:val="24"/>
        </w:rPr>
      </w:pPr>
      <w:r w:rsidRPr="00A71A72">
        <w:rPr>
          <w:b/>
          <w:bCs/>
          <w:szCs w:val="24"/>
        </w:rPr>
        <w:t>______________</w:t>
      </w:r>
    </w:p>
    <w:sectPr w:rsidR="00E56AD3" w:rsidRPr="004258B5">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F4A2D" w14:textId="77777777" w:rsidR="00433B1F" w:rsidRDefault="00433B1F">
      <w:pPr>
        <w:rPr>
          <w:sz w:val="20"/>
        </w:rPr>
      </w:pPr>
      <w:r>
        <w:rPr>
          <w:sz w:val="20"/>
        </w:rPr>
        <w:separator/>
      </w:r>
    </w:p>
  </w:endnote>
  <w:endnote w:type="continuationSeparator" w:id="0">
    <w:p w14:paraId="0AC64DDF" w14:textId="77777777" w:rsidR="00433B1F" w:rsidRDefault="00433B1F">
      <w:pPr>
        <w:rPr>
          <w:sz w:val="20"/>
        </w:rPr>
      </w:pPr>
      <w:r>
        <w:rPr>
          <w:sz w:val="20"/>
        </w:rPr>
        <w:continuationSeparator/>
      </w:r>
    </w:p>
  </w:endnote>
  <w:endnote w:type="continuationNotice" w:id="1">
    <w:p w14:paraId="22B7A9E5" w14:textId="77777777" w:rsidR="00433B1F" w:rsidRDefault="00433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A2449" w14:textId="77777777" w:rsidR="00271926" w:rsidRDefault="0027192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D2F4D" w14:textId="77777777" w:rsidR="00433B1F" w:rsidRDefault="00433B1F">
      <w:pPr>
        <w:rPr>
          <w:sz w:val="20"/>
        </w:rPr>
      </w:pPr>
      <w:r>
        <w:rPr>
          <w:sz w:val="20"/>
        </w:rPr>
        <w:separator/>
      </w:r>
    </w:p>
  </w:footnote>
  <w:footnote w:type="continuationSeparator" w:id="0">
    <w:p w14:paraId="0EAC0E0C" w14:textId="77777777" w:rsidR="00433B1F" w:rsidRDefault="00433B1F">
      <w:pPr>
        <w:rPr>
          <w:sz w:val="20"/>
        </w:rPr>
      </w:pPr>
      <w:r>
        <w:rPr>
          <w:sz w:val="20"/>
        </w:rPr>
        <w:continuationSeparator/>
      </w:r>
    </w:p>
  </w:footnote>
  <w:footnote w:type="continuationNotice" w:id="1">
    <w:p w14:paraId="13E60DD9" w14:textId="77777777" w:rsidR="00433B1F" w:rsidRDefault="00433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4FF6C" w14:textId="77777777" w:rsidR="00271926" w:rsidRDefault="00271926" w:rsidP="00D901BD">
    <w:pPr>
      <w:tabs>
        <w:tab w:val="center" w:pos="4680"/>
        <w:tab w:val="right" w:pos="9360"/>
      </w:tabs>
      <w:rPr>
        <w:rFonts w:ascii="Arial" w:eastAsia="Arial" w:hAnsi="Arial" w:cs="Arial"/>
        <w:sz w:val="18"/>
        <w:szCs w:val="18"/>
      </w:rPr>
    </w:pPr>
  </w:p>
  <w:p w14:paraId="28F7B764" w14:textId="77777777" w:rsidR="00271926" w:rsidRDefault="00271926">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277ED" w14:textId="15BD859A" w:rsidR="00271926" w:rsidRPr="00901B43" w:rsidRDefault="00271926" w:rsidP="00901B43">
    <w:pPr>
      <w:pStyle w:val="Antrats"/>
      <w:tabs>
        <w:tab w:val="clear" w:pos="4513"/>
        <w:tab w:val="clear" w:pos="9026"/>
        <w:tab w:val="left" w:pos="8985"/>
      </w:tabs>
      <w:jc w:val="right"/>
      <w:rPr>
        <w:b/>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044015"/>
    <w:multiLevelType w:val="multilevel"/>
    <w:tmpl w:val="B8260C9E"/>
    <w:lvl w:ilvl="0">
      <w:start w:val="1"/>
      <w:numFmt w:val="decimal"/>
      <w:lvlText w:val="3.%1."/>
      <w:lvlJc w:val="left"/>
      <w:pPr>
        <w:ind w:left="1211" w:hanging="360"/>
      </w:pPr>
      <w:rPr>
        <w:rFonts w:hint="default"/>
        <w:strike w:val="0"/>
      </w:rPr>
    </w:lvl>
    <w:lvl w:ilvl="1">
      <w:start w:val="1"/>
      <w:numFmt w:val="decimal"/>
      <w:lvlText w:val="%1.%2."/>
      <w:lvlJc w:val="left"/>
      <w:pPr>
        <w:ind w:left="1211"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651" w:hanging="1800"/>
      </w:pPr>
      <w:rPr>
        <w:rFonts w:hint="default"/>
      </w:rPr>
    </w:lvl>
  </w:abstractNum>
  <w:abstractNum w:abstractNumId="1" w15:restartNumberingAfterBreak="0">
    <w:nsid w:val="37DE6EBC"/>
    <w:multiLevelType w:val="hybridMultilevel"/>
    <w:tmpl w:val="F97ED8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10675C"/>
    <w:multiLevelType w:val="multilevel"/>
    <w:tmpl w:val="696CED42"/>
    <w:lvl w:ilvl="0">
      <w:start w:val="1"/>
      <w:numFmt w:val="decimal"/>
      <w:lvlText w:val="%1."/>
      <w:lvlJc w:val="left"/>
      <w:pPr>
        <w:ind w:left="1211" w:hanging="360"/>
      </w:pPr>
      <w:rPr>
        <w:rFonts w:hint="default"/>
        <w:b/>
        <w:color w:val="auto"/>
      </w:rPr>
    </w:lvl>
    <w:lvl w:ilvl="1">
      <w:start w:val="1"/>
      <w:numFmt w:val="decimal"/>
      <w:isLgl/>
      <w:lvlText w:val="%1.%2."/>
      <w:lvlJc w:val="left"/>
      <w:pPr>
        <w:ind w:left="1211" w:hanging="360"/>
      </w:pPr>
      <w:rPr>
        <w:rFonts w:hint="default"/>
        <w:b/>
        <w:i w:val="0"/>
        <w:color w:val="auto"/>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3" w15:restartNumberingAfterBreak="0">
    <w:nsid w:val="3F2D61E1"/>
    <w:multiLevelType w:val="multilevel"/>
    <w:tmpl w:val="FDC29C92"/>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3DD7D2E"/>
    <w:multiLevelType w:val="multilevel"/>
    <w:tmpl w:val="6A72F332"/>
    <w:lvl w:ilvl="0">
      <w:start w:val="2"/>
      <w:numFmt w:val="decimal"/>
      <w:suff w:val="space"/>
      <w:lvlText w:val="%1."/>
      <w:lvlJc w:val="left"/>
      <w:pPr>
        <w:ind w:left="360" w:hanging="360"/>
      </w:pPr>
      <w:rPr>
        <w:rFonts w:hint="default"/>
        <w:b/>
        <w:i w:val="0"/>
      </w:rPr>
    </w:lvl>
    <w:lvl w:ilvl="1">
      <w:start w:val="1"/>
      <w:numFmt w:val="decimal"/>
      <w:lvlText w:val="%1.%2."/>
      <w:lvlJc w:val="left"/>
      <w:pPr>
        <w:ind w:left="1211" w:hanging="360"/>
      </w:pPr>
      <w:rPr>
        <w:rFonts w:hint="default"/>
        <w:b w:val="0"/>
        <w:color w:val="auto"/>
      </w:rPr>
    </w:lvl>
    <w:lvl w:ilvl="2">
      <w:start w:val="1"/>
      <w:numFmt w:val="decimal"/>
      <w:lvlText w:val="%1.%2.%3."/>
      <w:lvlJc w:val="left"/>
      <w:pPr>
        <w:ind w:left="1855" w:hanging="720"/>
      </w:pPr>
      <w:rPr>
        <w:rFonts w:hint="default"/>
        <w:color w:val="auto"/>
      </w:rPr>
    </w:lvl>
    <w:lvl w:ilvl="3">
      <w:start w:val="1"/>
      <w:numFmt w:val="decimal"/>
      <w:lvlText w:val="%1.%2.%3.%4."/>
      <w:lvlJc w:val="left"/>
      <w:pPr>
        <w:ind w:left="-129" w:hanging="720"/>
      </w:pPr>
      <w:rPr>
        <w:rFonts w:hint="default"/>
      </w:rPr>
    </w:lvl>
    <w:lvl w:ilvl="4">
      <w:start w:val="1"/>
      <w:numFmt w:val="decimal"/>
      <w:lvlText w:val="%1.%2.%3.%4.%5."/>
      <w:lvlJc w:val="left"/>
      <w:pPr>
        <w:ind w:left="657" w:hanging="1080"/>
      </w:pPr>
      <w:rPr>
        <w:rFonts w:hint="default"/>
      </w:rPr>
    </w:lvl>
    <w:lvl w:ilvl="5">
      <w:start w:val="1"/>
      <w:numFmt w:val="decimal"/>
      <w:lvlText w:val="%1.%2.%3.%4.%5.%6."/>
      <w:lvlJc w:val="left"/>
      <w:pPr>
        <w:ind w:left="1083" w:hanging="1080"/>
      </w:pPr>
      <w:rPr>
        <w:rFonts w:hint="default"/>
      </w:rPr>
    </w:lvl>
    <w:lvl w:ilvl="6">
      <w:start w:val="1"/>
      <w:numFmt w:val="decimal"/>
      <w:lvlText w:val="%1.%2.%3.%4.%5.%6.%7."/>
      <w:lvlJc w:val="left"/>
      <w:pPr>
        <w:ind w:left="1869" w:hanging="1440"/>
      </w:pPr>
      <w:rPr>
        <w:rFonts w:hint="default"/>
      </w:rPr>
    </w:lvl>
    <w:lvl w:ilvl="7">
      <w:start w:val="1"/>
      <w:numFmt w:val="decimal"/>
      <w:lvlText w:val="%1.%2.%3.%4.%5.%6.%7.%8."/>
      <w:lvlJc w:val="left"/>
      <w:pPr>
        <w:ind w:left="2295" w:hanging="1440"/>
      </w:pPr>
      <w:rPr>
        <w:rFonts w:hint="default"/>
      </w:rPr>
    </w:lvl>
    <w:lvl w:ilvl="8">
      <w:start w:val="1"/>
      <w:numFmt w:val="decimal"/>
      <w:lvlText w:val="%1.%2.%3.%4.%5.%6.%7.%8.%9."/>
      <w:lvlJc w:val="left"/>
      <w:pPr>
        <w:ind w:left="3081" w:hanging="1800"/>
      </w:pPr>
      <w:rPr>
        <w:rFonts w:hint="default"/>
      </w:rPr>
    </w:lvl>
  </w:abstractNum>
  <w:abstractNum w:abstractNumId="5"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7776656">
    <w:abstractNumId w:val="0"/>
  </w:num>
  <w:num w:numId="2" w16cid:durableId="1923568583">
    <w:abstractNumId w:val="4"/>
  </w:num>
  <w:num w:numId="3" w16cid:durableId="663555468">
    <w:abstractNumId w:val="4"/>
    <w:lvlOverride w:ilvl="0">
      <w:lvl w:ilvl="0">
        <w:start w:val="2"/>
        <w:numFmt w:val="decimal"/>
        <w:lvlText w:val="%1."/>
        <w:lvlJc w:val="left"/>
        <w:pPr>
          <w:ind w:left="284" w:hanging="284"/>
        </w:pPr>
        <w:rPr>
          <w:rFonts w:hint="default"/>
          <w:b/>
          <w:i w:val="0"/>
        </w:rPr>
      </w:lvl>
    </w:lvlOverride>
    <w:lvlOverride w:ilvl="1">
      <w:lvl w:ilvl="1">
        <w:start w:val="1"/>
        <w:numFmt w:val="decimal"/>
        <w:lvlText w:val="%1.%2."/>
        <w:lvlJc w:val="left"/>
        <w:pPr>
          <w:ind w:left="851" w:hanging="284"/>
        </w:pPr>
        <w:rPr>
          <w:rFonts w:hint="default"/>
          <w:b w:val="0"/>
          <w:color w:val="auto"/>
        </w:rPr>
      </w:lvl>
    </w:lvlOverride>
    <w:lvlOverride w:ilvl="2">
      <w:lvl w:ilvl="2">
        <w:start w:val="1"/>
        <w:numFmt w:val="decimal"/>
        <w:lvlText w:val="%1.%2.%3."/>
        <w:lvlJc w:val="left"/>
        <w:pPr>
          <w:ind w:left="1418" w:hanging="284"/>
        </w:pPr>
        <w:rPr>
          <w:rFonts w:hint="default"/>
        </w:rPr>
      </w:lvl>
    </w:lvlOverride>
    <w:lvlOverride w:ilvl="3">
      <w:lvl w:ilvl="3">
        <w:start w:val="1"/>
        <w:numFmt w:val="decimal"/>
        <w:lvlText w:val="%1.%2.%3.%4."/>
        <w:lvlJc w:val="left"/>
        <w:pPr>
          <w:ind w:left="1985" w:hanging="284"/>
        </w:pPr>
        <w:rPr>
          <w:rFonts w:hint="default"/>
        </w:rPr>
      </w:lvl>
    </w:lvlOverride>
    <w:lvlOverride w:ilvl="4">
      <w:lvl w:ilvl="4">
        <w:start w:val="1"/>
        <w:numFmt w:val="decimal"/>
        <w:lvlText w:val="%1.%2.%3.%4.%5."/>
        <w:lvlJc w:val="left"/>
        <w:pPr>
          <w:ind w:left="2552" w:hanging="284"/>
        </w:pPr>
        <w:rPr>
          <w:rFonts w:hint="default"/>
        </w:rPr>
      </w:lvl>
    </w:lvlOverride>
    <w:lvlOverride w:ilvl="5">
      <w:lvl w:ilvl="5">
        <w:start w:val="1"/>
        <w:numFmt w:val="decimal"/>
        <w:lvlText w:val="%1.%2.%3.%4.%5.%6."/>
        <w:lvlJc w:val="left"/>
        <w:pPr>
          <w:ind w:left="3119" w:hanging="284"/>
        </w:pPr>
        <w:rPr>
          <w:rFonts w:hint="default"/>
        </w:rPr>
      </w:lvl>
    </w:lvlOverride>
    <w:lvlOverride w:ilvl="6">
      <w:lvl w:ilvl="6">
        <w:start w:val="1"/>
        <w:numFmt w:val="decimal"/>
        <w:lvlText w:val="%1.%2.%3.%4.%5.%6.%7."/>
        <w:lvlJc w:val="left"/>
        <w:pPr>
          <w:ind w:left="3686" w:hanging="284"/>
        </w:pPr>
        <w:rPr>
          <w:rFonts w:hint="default"/>
        </w:rPr>
      </w:lvl>
    </w:lvlOverride>
    <w:lvlOverride w:ilvl="7">
      <w:lvl w:ilvl="7">
        <w:start w:val="1"/>
        <w:numFmt w:val="decimal"/>
        <w:lvlText w:val="%1.%2.%3.%4.%5.%6.%7.%8."/>
        <w:lvlJc w:val="left"/>
        <w:pPr>
          <w:ind w:left="4253" w:hanging="284"/>
        </w:pPr>
        <w:rPr>
          <w:rFonts w:hint="default"/>
        </w:rPr>
      </w:lvl>
    </w:lvlOverride>
    <w:lvlOverride w:ilvl="8">
      <w:lvl w:ilvl="8">
        <w:start w:val="1"/>
        <w:numFmt w:val="decimal"/>
        <w:lvlText w:val="%1.%2.%3.%4.%5.%6.%7.%8.%9."/>
        <w:lvlJc w:val="left"/>
        <w:pPr>
          <w:ind w:left="4820" w:hanging="284"/>
        </w:pPr>
        <w:rPr>
          <w:rFonts w:hint="default"/>
        </w:rPr>
      </w:lvl>
    </w:lvlOverride>
  </w:num>
  <w:num w:numId="4" w16cid:durableId="1512912473">
    <w:abstractNumId w:val="1"/>
  </w:num>
  <w:num w:numId="5" w16cid:durableId="898202403">
    <w:abstractNumId w:val="4"/>
    <w:lvlOverride w:ilvl="0">
      <w:lvl w:ilvl="0">
        <w:start w:val="1"/>
        <w:numFmt w:val="decimal"/>
        <w:lvlText w:val="3.%1."/>
        <w:lvlJc w:val="left"/>
        <w:pPr>
          <w:ind w:left="1211" w:hanging="360"/>
        </w:pPr>
        <w:rPr>
          <w:rFonts w:hint="default"/>
          <w:strike w:val="0"/>
        </w:rPr>
      </w:lvl>
    </w:lvlOverride>
    <w:lvlOverride w:ilvl="1">
      <w:lvl w:ilvl="1">
        <w:start w:val="1"/>
        <w:numFmt w:val="decimal"/>
        <w:lvlText w:val="%1.%2."/>
        <w:lvlJc w:val="left"/>
        <w:pPr>
          <w:ind w:left="1211" w:hanging="360"/>
        </w:pPr>
        <w:rPr>
          <w:rFonts w:hint="default"/>
        </w:rPr>
      </w:lvl>
    </w:lvlOverride>
    <w:lvlOverride w:ilvl="2">
      <w:lvl w:ilvl="2">
        <w:start w:val="1"/>
        <w:numFmt w:val="decimal"/>
        <w:lvlText w:val="%1.%2.%3."/>
        <w:lvlJc w:val="left"/>
        <w:pPr>
          <w:ind w:left="1570" w:hanging="720"/>
        </w:pPr>
        <w:rPr>
          <w:rFonts w:hint="default"/>
        </w:rPr>
      </w:lvl>
    </w:lvlOverride>
    <w:lvlOverride w:ilvl="3">
      <w:lvl w:ilvl="3">
        <w:start w:val="1"/>
        <w:numFmt w:val="decimal"/>
        <w:lvlText w:val="%1.%2.%3.%4."/>
        <w:lvlJc w:val="left"/>
        <w:pPr>
          <w:ind w:left="1571" w:hanging="720"/>
        </w:pPr>
        <w:rPr>
          <w:rFonts w:hint="default"/>
        </w:rPr>
      </w:lvl>
    </w:lvlOverride>
    <w:lvlOverride w:ilvl="4">
      <w:lvl w:ilvl="4">
        <w:start w:val="1"/>
        <w:numFmt w:val="decimal"/>
        <w:lvlText w:val="%1.%2.%3.%4.%5."/>
        <w:lvlJc w:val="left"/>
        <w:pPr>
          <w:ind w:left="1931" w:hanging="1080"/>
        </w:pPr>
        <w:rPr>
          <w:rFonts w:hint="default"/>
        </w:rPr>
      </w:lvl>
    </w:lvlOverride>
    <w:lvlOverride w:ilvl="5">
      <w:lvl w:ilvl="5">
        <w:start w:val="1"/>
        <w:numFmt w:val="decimal"/>
        <w:lvlText w:val="%1.%2.%3.%4.%5.%6."/>
        <w:lvlJc w:val="left"/>
        <w:pPr>
          <w:ind w:left="1931" w:hanging="1080"/>
        </w:pPr>
        <w:rPr>
          <w:rFonts w:hint="default"/>
        </w:rPr>
      </w:lvl>
    </w:lvlOverride>
    <w:lvlOverride w:ilvl="6">
      <w:lvl w:ilvl="6">
        <w:start w:val="1"/>
        <w:numFmt w:val="decimal"/>
        <w:lvlText w:val="%1.%2.%3.%4.%5.%6.%7."/>
        <w:lvlJc w:val="left"/>
        <w:pPr>
          <w:ind w:left="2291" w:hanging="1440"/>
        </w:pPr>
        <w:rPr>
          <w:rFonts w:hint="default"/>
        </w:rPr>
      </w:lvl>
    </w:lvlOverride>
    <w:lvlOverride w:ilvl="7">
      <w:lvl w:ilvl="7">
        <w:start w:val="1"/>
        <w:numFmt w:val="decimal"/>
        <w:lvlText w:val="%1.%2.%3.%4.%5.%6.%7.%8."/>
        <w:lvlJc w:val="left"/>
        <w:pPr>
          <w:ind w:left="2291" w:hanging="1440"/>
        </w:pPr>
        <w:rPr>
          <w:rFonts w:hint="default"/>
        </w:rPr>
      </w:lvl>
    </w:lvlOverride>
    <w:lvlOverride w:ilvl="8">
      <w:lvl w:ilvl="8">
        <w:start w:val="1"/>
        <w:numFmt w:val="decimal"/>
        <w:lvlText w:val="%1.%2.%3.%4.%5.%6.%7.%8.%9."/>
        <w:lvlJc w:val="left"/>
        <w:pPr>
          <w:ind w:left="2651" w:hanging="1800"/>
        </w:pPr>
        <w:rPr>
          <w:rFonts w:hint="default"/>
        </w:rPr>
      </w:lvl>
    </w:lvlOverride>
  </w:num>
  <w:num w:numId="6" w16cid:durableId="1398631078">
    <w:abstractNumId w:val="5"/>
  </w:num>
  <w:num w:numId="7" w16cid:durableId="1122110453">
    <w:abstractNumId w:val="3"/>
  </w:num>
  <w:num w:numId="8" w16cid:durableId="1910841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48D"/>
    <w:rsid w:val="0000346A"/>
    <w:rsid w:val="000148DC"/>
    <w:rsid w:val="000212DD"/>
    <w:rsid w:val="00027566"/>
    <w:rsid w:val="00027B83"/>
    <w:rsid w:val="00034ADE"/>
    <w:rsid w:val="00051648"/>
    <w:rsid w:val="00055AE7"/>
    <w:rsid w:val="00060E37"/>
    <w:rsid w:val="000621CF"/>
    <w:rsid w:val="00063288"/>
    <w:rsid w:val="00066481"/>
    <w:rsid w:val="00072886"/>
    <w:rsid w:val="000804D4"/>
    <w:rsid w:val="000835D2"/>
    <w:rsid w:val="00083DAB"/>
    <w:rsid w:val="00086267"/>
    <w:rsid w:val="0009335B"/>
    <w:rsid w:val="00096A16"/>
    <w:rsid w:val="000A3EEA"/>
    <w:rsid w:val="000A68F5"/>
    <w:rsid w:val="000B0897"/>
    <w:rsid w:val="000B6E97"/>
    <w:rsid w:val="000C48D0"/>
    <w:rsid w:val="000D15F8"/>
    <w:rsid w:val="000D59A5"/>
    <w:rsid w:val="000F7C5E"/>
    <w:rsid w:val="00100F6B"/>
    <w:rsid w:val="00102C2F"/>
    <w:rsid w:val="00111D9C"/>
    <w:rsid w:val="0012673D"/>
    <w:rsid w:val="00131C68"/>
    <w:rsid w:val="001422B0"/>
    <w:rsid w:val="00142E35"/>
    <w:rsid w:val="001537C8"/>
    <w:rsid w:val="001806F1"/>
    <w:rsid w:val="001A6EC8"/>
    <w:rsid w:val="001B0D7B"/>
    <w:rsid w:val="001B411F"/>
    <w:rsid w:val="001B79FA"/>
    <w:rsid w:val="001D5BD4"/>
    <w:rsid w:val="001E0085"/>
    <w:rsid w:val="001E119E"/>
    <w:rsid w:val="001E5332"/>
    <w:rsid w:val="001F2769"/>
    <w:rsid w:val="001F6A7E"/>
    <w:rsid w:val="002346CB"/>
    <w:rsid w:val="002358DE"/>
    <w:rsid w:val="00237D31"/>
    <w:rsid w:val="00241C93"/>
    <w:rsid w:val="00242F87"/>
    <w:rsid w:val="00245B6F"/>
    <w:rsid w:val="00247002"/>
    <w:rsid w:val="0025608D"/>
    <w:rsid w:val="00262321"/>
    <w:rsid w:val="00271926"/>
    <w:rsid w:val="002801EA"/>
    <w:rsid w:val="00280D18"/>
    <w:rsid w:val="002B6133"/>
    <w:rsid w:val="002B71B9"/>
    <w:rsid w:val="002D34E2"/>
    <w:rsid w:val="002D36BD"/>
    <w:rsid w:val="002D74F5"/>
    <w:rsid w:val="002E5BD9"/>
    <w:rsid w:val="002E7826"/>
    <w:rsid w:val="002F28C7"/>
    <w:rsid w:val="002F7493"/>
    <w:rsid w:val="0030183D"/>
    <w:rsid w:val="00311D64"/>
    <w:rsid w:val="003234AD"/>
    <w:rsid w:val="00331D14"/>
    <w:rsid w:val="00336C78"/>
    <w:rsid w:val="003430DE"/>
    <w:rsid w:val="00344F7A"/>
    <w:rsid w:val="0036057B"/>
    <w:rsid w:val="00366780"/>
    <w:rsid w:val="003671B0"/>
    <w:rsid w:val="00397863"/>
    <w:rsid w:val="003A3CFF"/>
    <w:rsid w:val="003B18A3"/>
    <w:rsid w:val="003D259D"/>
    <w:rsid w:val="003E4BBB"/>
    <w:rsid w:val="00406D95"/>
    <w:rsid w:val="004110AF"/>
    <w:rsid w:val="004258B5"/>
    <w:rsid w:val="00427A25"/>
    <w:rsid w:val="00433B1F"/>
    <w:rsid w:val="00434471"/>
    <w:rsid w:val="00444E5C"/>
    <w:rsid w:val="00460672"/>
    <w:rsid w:val="00462BA4"/>
    <w:rsid w:val="00476BE1"/>
    <w:rsid w:val="0048570B"/>
    <w:rsid w:val="00495F30"/>
    <w:rsid w:val="004A1779"/>
    <w:rsid w:val="004A1829"/>
    <w:rsid w:val="004B3BC9"/>
    <w:rsid w:val="004B5085"/>
    <w:rsid w:val="004C4E39"/>
    <w:rsid w:val="004D10F4"/>
    <w:rsid w:val="004D36EE"/>
    <w:rsid w:val="004D3B28"/>
    <w:rsid w:val="004F1B70"/>
    <w:rsid w:val="004F2291"/>
    <w:rsid w:val="005069A1"/>
    <w:rsid w:val="00511B8C"/>
    <w:rsid w:val="00515818"/>
    <w:rsid w:val="00541F32"/>
    <w:rsid w:val="005670B2"/>
    <w:rsid w:val="005835BC"/>
    <w:rsid w:val="00585FEB"/>
    <w:rsid w:val="005971CF"/>
    <w:rsid w:val="005A40C8"/>
    <w:rsid w:val="005B6072"/>
    <w:rsid w:val="005C0812"/>
    <w:rsid w:val="005D6870"/>
    <w:rsid w:val="005E78FF"/>
    <w:rsid w:val="005F4086"/>
    <w:rsid w:val="00603CAB"/>
    <w:rsid w:val="0061343C"/>
    <w:rsid w:val="0061646D"/>
    <w:rsid w:val="00621FAB"/>
    <w:rsid w:val="00631CA3"/>
    <w:rsid w:val="00633070"/>
    <w:rsid w:val="006617D6"/>
    <w:rsid w:val="00676186"/>
    <w:rsid w:val="00684D06"/>
    <w:rsid w:val="00686D0F"/>
    <w:rsid w:val="00690C9F"/>
    <w:rsid w:val="006947AA"/>
    <w:rsid w:val="006969B5"/>
    <w:rsid w:val="006A72AC"/>
    <w:rsid w:val="006C3F31"/>
    <w:rsid w:val="006C734F"/>
    <w:rsid w:val="006F423A"/>
    <w:rsid w:val="00715D9F"/>
    <w:rsid w:val="00724B79"/>
    <w:rsid w:val="007357B0"/>
    <w:rsid w:val="0075145B"/>
    <w:rsid w:val="00771CB0"/>
    <w:rsid w:val="00792707"/>
    <w:rsid w:val="007C230A"/>
    <w:rsid w:val="007D4404"/>
    <w:rsid w:val="007D7E22"/>
    <w:rsid w:val="007E1B71"/>
    <w:rsid w:val="007F6EF4"/>
    <w:rsid w:val="0081149D"/>
    <w:rsid w:val="008337CF"/>
    <w:rsid w:val="0083506E"/>
    <w:rsid w:val="0084071D"/>
    <w:rsid w:val="00863DF6"/>
    <w:rsid w:val="008701A2"/>
    <w:rsid w:val="00873D3D"/>
    <w:rsid w:val="0088406D"/>
    <w:rsid w:val="008A0B35"/>
    <w:rsid w:val="008C5225"/>
    <w:rsid w:val="008E7F4B"/>
    <w:rsid w:val="008F0750"/>
    <w:rsid w:val="00901B43"/>
    <w:rsid w:val="0092059D"/>
    <w:rsid w:val="00927BAB"/>
    <w:rsid w:val="00934D22"/>
    <w:rsid w:val="00941904"/>
    <w:rsid w:val="00955361"/>
    <w:rsid w:val="009721B5"/>
    <w:rsid w:val="009728BC"/>
    <w:rsid w:val="009816A7"/>
    <w:rsid w:val="0098222D"/>
    <w:rsid w:val="009953CE"/>
    <w:rsid w:val="009A167F"/>
    <w:rsid w:val="009A1C63"/>
    <w:rsid w:val="009B74CA"/>
    <w:rsid w:val="009C4DE8"/>
    <w:rsid w:val="009C6BF1"/>
    <w:rsid w:val="009D018A"/>
    <w:rsid w:val="009D12E9"/>
    <w:rsid w:val="009D4255"/>
    <w:rsid w:val="009E786C"/>
    <w:rsid w:val="00A065D8"/>
    <w:rsid w:val="00A0733C"/>
    <w:rsid w:val="00A10DCF"/>
    <w:rsid w:val="00A14C55"/>
    <w:rsid w:val="00A1690C"/>
    <w:rsid w:val="00A209FF"/>
    <w:rsid w:val="00A23BC8"/>
    <w:rsid w:val="00A253C7"/>
    <w:rsid w:val="00A4176B"/>
    <w:rsid w:val="00A42958"/>
    <w:rsid w:val="00A54F4B"/>
    <w:rsid w:val="00A626B0"/>
    <w:rsid w:val="00A71A72"/>
    <w:rsid w:val="00A73C54"/>
    <w:rsid w:val="00A76833"/>
    <w:rsid w:val="00A76835"/>
    <w:rsid w:val="00A83C9F"/>
    <w:rsid w:val="00AA4E05"/>
    <w:rsid w:val="00AC3CC9"/>
    <w:rsid w:val="00AD3B4F"/>
    <w:rsid w:val="00AE1EB2"/>
    <w:rsid w:val="00AE65B9"/>
    <w:rsid w:val="00AF041E"/>
    <w:rsid w:val="00AF0FAF"/>
    <w:rsid w:val="00B00F7E"/>
    <w:rsid w:val="00B25E20"/>
    <w:rsid w:val="00B26F2D"/>
    <w:rsid w:val="00B37047"/>
    <w:rsid w:val="00B40531"/>
    <w:rsid w:val="00B52158"/>
    <w:rsid w:val="00B52F57"/>
    <w:rsid w:val="00B83959"/>
    <w:rsid w:val="00B875D8"/>
    <w:rsid w:val="00B9120A"/>
    <w:rsid w:val="00B94AB1"/>
    <w:rsid w:val="00BA4EA9"/>
    <w:rsid w:val="00BB7736"/>
    <w:rsid w:val="00BD06E0"/>
    <w:rsid w:val="00BD2C42"/>
    <w:rsid w:val="00BD4C67"/>
    <w:rsid w:val="00BF0862"/>
    <w:rsid w:val="00BF2B78"/>
    <w:rsid w:val="00BF4458"/>
    <w:rsid w:val="00C031C1"/>
    <w:rsid w:val="00C04B5C"/>
    <w:rsid w:val="00C22051"/>
    <w:rsid w:val="00C3261A"/>
    <w:rsid w:val="00C36EC6"/>
    <w:rsid w:val="00C50B28"/>
    <w:rsid w:val="00C63BE7"/>
    <w:rsid w:val="00C64804"/>
    <w:rsid w:val="00C7323B"/>
    <w:rsid w:val="00C734E9"/>
    <w:rsid w:val="00C758EB"/>
    <w:rsid w:val="00C8470F"/>
    <w:rsid w:val="00C90AE7"/>
    <w:rsid w:val="00CA4B13"/>
    <w:rsid w:val="00CC26DE"/>
    <w:rsid w:val="00CD5121"/>
    <w:rsid w:val="00CF1721"/>
    <w:rsid w:val="00CF3AD6"/>
    <w:rsid w:val="00CF5FAC"/>
    <w:rsid w:val="00D30764"/>
    <w:rsid w:val="00D3285B"/>
    <w:rsid w:val="00D354C5"/>
    <w:rsid w:val="00D433B0"/>
    <w:rsid w:val="00D55C46"/>
    <w:rsid w:val="00D56839"/>
    <w:rsid w:val="00D640EC"/>
    <w:rsid w:val="00D7021F"/>
    <w:rsid w:val="00D81A95"/>
    <w:rsid w:val="00D81F59"/>
    <w:rsid w:val="00D8250E"/>
    <w:rsid w:val="00D901BD"/>
    <w:rsid w:val="00D92F4D"/>
    <w:rsid w:val="00D95B27"/>
    <w:rsid w:val="00DA4E0C"/>
    <w:rsid w:val="00DA5989"/>
    <w:rsid w:val="00DA65F8"/>
    <w:rsid w:val="00DB6E6D"/>
    <w:rsid w:val="00DC2FC4"/>
    <w:rsid w:val="00DD3E53"/>
    <w:rsid w:val="00DF2647"/>
    <w:rsid w:val="00DF4B93"/>
    <w:rsid w:val="00DF7761"/>
    <w:rsid w:val="00E179AB"/>
    <w:rsid w:val="00E226C2"/>
    <w:rsid w:val="00E2728A"/>
    <w:rsid w:val="00E32F12"/>
    <w:rsid w:val="00E33612"/>
    <w:rsid w:val="00E51BA4"/>
    <w:rsid w:val="00E56AD3"/>
    <w:rsid w:val="00E6411C"/>
    <w:rsid w:val="00E7212F"/>
    <w:rsid w:val="00E86899"/>
    <w:rsid w:val="00E92AE9"/>
    <w:rsid w:val="00E9332B"/>
    <w:rsid w:val="00E957B9"/>
    <w:rsid w:val="00EC611E"/>
    <w:rsid w:val="00EE3667"/>
    <w:rsid w:val="00F12693"/>
    <w:rsid w:val="00F44892"/>
    <w:rsid w:val="00F46103"/>
    <w:rsid w:val="00F46E0F"/>
    <w:rsid w:val="00F60BD9"/>
    <w:rsid w:val="00F639F0"/>
    <w:rsid w:val="00F64AD3"/>
    <w:rsid w:val="00F81AC8"/>
    <w:rsid w:val="00F825C7"/>
    <w:rsid w:val="00F8414D"/>
    <w:rsid w:val="00F87BF3"/>
    <w:rsid w:val="00F95A46"/>
    <w:rsid w:val="00FA1676"/>
    <w:rsid w:val="00FC75F9"/>
    <w:rsid w:val="00FD1964"/>
    <w:rsid w:val="00FD7F05"/>
    <w:rsid w:val="00FE5C5E"/>
    <w:rsid w:val="00FF5F8A"/>
    <w:rsid w:val="00FF605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AAF9B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131C6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131C68"/>
    <w:rPr>
      <w:rFonts w:ascii="Segoe UI" w:hAnsi="Segoe UI" w:cs="Segoe UI"/>
      <w:sz w:val="18"/>
      <w:szCs w:val="18"/>
    </w:rPr>
  </w:style>
  <w:style w:type="paragraph" w:styleId="Antrats">
    <w:name w:val="header"/>
    <w:basedOn w:val="prastasis"/>
    <w:link w:val="AntratsDiagrama"/>
    <w:unhideWhenUsed/>
    <w:rsid w:val="00131C68"/>
    <w:pPr>
      <w:tabs>
        <w:tab w:val="center" w:pos="4513"/>
        <w:tab w:val="right" w:pos="9026"/>
      </w:tabs>
    </w:pPr>
  </w:style>
  <w:style w:type="character" w:customStyle="1" w:styleId="AntratsDiagrama">
    <w:name w:val="Antraštės Diagrama"/>
    <w:basedOn w:val="Numatytasispastraiposriftas"/>
    <w:link w:val="Antrats"/>
    <w:rsid w:val="00131C68"/>
  </w:style>
  <w:style w:type="paragraph" w:styleId="Porat">
    <w:name w:val="footer"/>
    <w:basedOn w:val="prastasis"/>
    <w:link w:val="PoratDiagrama"/>
    <w:unhideWhenUsed/>
    <w:rsid w:val="00131C68"/>
    <w:pPr>
      <w:tabs>
        <w:tab w:val="center" w:pos="4513"/>
        <w:tab w:val="right" w:pos="9026"/>
      </w:tabs>
    </w:pPr>
  </w:style>
  <w:style w:type="character" w:customStyle="1" w:styleId="PoratDiagrama">
    <w:name w:val="Poraštė Diagrama"/>
    <w:basedOn w:val="Numatytasispastraiposriftas"/>
    <w:link w:val="Porat"/>
    <w:rsid w:val="00131C68"/>
  </w:style>
  <w:style w:type="character" w:styleId="Hipersaitas">
    <w:name w:val="Hyperlink"/>
    <w:basedOn w:val="Numatytasispastraiposriftas"/>
    <w:uiPriority w:val="99"/>
    <w:unhideWhenUsed/>
    <w:rsid w:val="00131C68"/>
    <w:rPr>
      <w:color w:val="0563C1" w:themeColor="hyperlink"/>
      <w:u w:val="single"/>
    </w:r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Lentele,Bul"/>
    <w:basedOn w:val="prastasis"/>
    <w:link w:val="SraopastraipaDiagrama"/>
    <w:uiPriority w:val="34"/>
    <w:qFormat/>
    <w:rsid w:val="00C22051"/>
    <w:pPr>
      <w:ind w:left="720" w:firstLine="709"/>
      <w:contextualSpacing/>
      <w:jc w:val="both"/>
    </w:pPr>
    <w:rPr>
      <w:rFonts w:eastAsia="Calibri"/>
      <w:szCs w:val="22"/>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qFormat/>
    <w:locked/>
    <w:rsid w:val="00C22051"/>
    <w:rPr>
      <w:rFonts w:eastAsia="Calibri"/>
      <w:szCs w:val="22"/>
    </w:rPr>
  </w:style>
  <w:style w:type="character" w:styleId="Komentaronuoroda">
    <w:name w:val="annotation reference"/>
    <w:basedOn w:val="Numatytasispastraiposriftas"/>
    <w:semiHidden/>
    <w:unhideWhenUsed/>
    <w:rsid w:val="007F6EF4"/>
    <w:rPr>
      <w:sz w:val="16"/>
      <w:szCs w:val="16"/>
    </w:rPr>
  </w:style>
  <w:style w:type="paragraph" w:styleId="Komentarotekstas">
    <w:name w:val="annotation text"/>
    <w:basedOn w:val="prastasis"/>
    <w:link w:val="KomentarotekstasDiagrama"/>
    <w:unhideWhenUsed/>
    <w:rsid w:val="007F6EF4"/>
    <w:rPr>
      <w:sz w:val="20"/>
    </w:rPr>
  </w:style>
  <w:style w:type="character" w:customStyle="1" w:styleId="KomentarotekstasDiagrama">
    <w:name w:val="Komentaro tekstas Diagrama"/>
    <w:basedOn w:val="Numatytasispastraiposriftas"/>
    <w:link w:val="Komentarotekstas"/>
    <w:rsid w:val="007F6EF4"/>
    <w:rPr>
      <w:sz w:val="20"/>
    </w:rPr>
  </w:style>
  <w:style w:type="paragraph" w:styleId="Komentarotema">
    <w:name w:val="annotation subject"/>
    <w:basedOn w:val="Komentarotekstas"/>
    <w:next w:val="Komentarotekstas"/>
    <w:link w:val="KomentarotemaDiagrama"/>
    <w:semiHidden/>
    <w:unhideWhenUsed/>
    <w:rsid w:val="007F6EF4"/>
    <w:rPr>
      <w:b/>
      <w:bCs/>
    </w:rPr>
  </w:style>
  <w:style w:type="character" w:customStyle="1" w:styleId="KomentarotemaDiagrama">
    <w:name w:val="Komentaro tema Diagrama"/>
    <w:basedOn w:val="KomentarotekstasDiagrama"/>
    <w:link w:val="Komentarotema"/>
    <w:semiHidden/>
    <w:rsid w:val="007F6EF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0174631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54238289">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mazeiki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2155D7-0529-40FD-89D1-60741C6031FC}">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8</Pages>
  <Words>9969</Words>
  <Characters>5683</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pirmas</cp:lastModifiedBy>
  <cp:revision>74</cp:revision>
  <cp:lastPrinted>2025-03-12T09:05:00Z</cp:lastPrinted>
  <dcterms:created xsi:type="dcterms:W3CDTF">2026-01-08T07:43:00Z</dcterms:created>
  <dcterms:modified xsi:type="dcterms:W3CDTF">2026-02-13T07:36:00Z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